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757019" w:rsidTr="00757019">
        <w:trPr>
          <w:trHeight w:val="1268"/>
        </w:trPr>
        <w:tc>
          <w:tcPr>
            <w:tcW w:w="3828" w:type="dxa"/>
          </w:tcPr>
          <w:p w:rsidR="00757019" w:rsidRDefault="00757019">
            <w:pPr>
              <w:jc w:val="center"/>
              <w:rPr>
                <w:sz w:val="20"/>
                <w:szCs w:val="20"/>
              </w:rPr>
            </w:pPr>
          </w:p>
          <w:p w:rsidR="00757019" w:rsidRDefault="007570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757019" w:rsidRDefault="007570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757019" w:rsidRDefault="007709FC">
            <w:pPr>
              <w:jc w:val="center"/>
              <w:rPr>
                <w:sz w:val="20"/>
                <w:szCs w:val="20"/>
              </w:rPr>
            </w:pPr>
            <w:r>
              <w:t xml:space="preserve">Курп </w:t>
            </w:r>
            <w:proofErr w:type="spellStart"/>
            <w:r>
              <w:t>Ищхъэрэ</w:t>
            </w:r>
            <w:proofErr w:type="spellEnd"/>
            <w:r w:rsidR="00757019">
              <w:t xml:space="preserve"> </w:t>
            </w:r>
            <w:proofErr w:type="spellStart"/>
            <w:r w:rsidR="00757019">
              <w:t>къуажэм</w:t>
            </w:r>
            <w:proofErr w:type="spellEnd"/>
            <w:r w:rsidR="00757019">
              <w:t xml:space="preserve"> </w:t>
            </w:r>
            <w:proofErr w:type="spellStart"/>
            <w:r w:rsidR="00757019">
              <w:t>админстрацэм</w:t>
            </w:r>
            <w:proofErr w:type="spellEnd"/>
          </w:p>
          <w:p w:rsidR="00757019" w:rsidRDefault="00757019">
            <w:pPr>
              <w:jc w:val="center"/>
              <w:rPr>
                <w:sz w:val="20"/>
                <w:szCs w:val="20"/>
              </w:rPr>
            </w:pPr>
            <w:r>
              <w:t xml:space="preserve">и 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757019" w:rsidRDefault="00757019">
            <w:pPr>
              <w:jc w:val="center"/>
              <w:rPr>
                <w:sz w:val="20"/>
                <w:szCs w:val="20"/>
              </w:rPr>
            </w:pPr>
            <w:r w:rsidRPr="00F14BA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21119692" r:id="rId7"/>
              </w:object>
            </w:r>
          </w:p>
        </w:tc>
        <w:tc>
          <w:tcPr>
            <w:tcW w:w="3827" w:type="dxa"/>
          </w:tcPr>
          <w:p w:rsidR="00757019" w:rsidRDefault="00757019">
            <w:pPr>
              <w:jc w:val="center"/>
              <w:rPr>
                <w:sz w:val="20"/>
                <w:szCs w:val="20"/>
              </w:rPr>
            </w:pPr>
          </w:p>
          <w:p w:rsidR="00757019" w:rsidRDefault="007570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757019" w:rsidRDefault="00757019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r w:rsidR="007709FC">
              <w:t>Нижний Курп</w:t>
            </w:r>
            <w:r>
              <w:t xml:space="preserve"> </w:t>
            </w:r>
          </w:p>
          <w:p w:rsidR="00757019" w:rsidRDefault="007570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</w:p>
          <w:p w:rsidR="00757019" w:rsidRDefault="007570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администрациясыны</w:t>
            </w:r>
            <w:proofErr w:type="spellEnd"/>
            <w:r>
              <w:t xml:space="preserve"> </w:t>
            </w:r>
            <w:proofErr w:type="spellStart"/>
            <w:r>
              <w:t>башчысы</w:t>
            </w:r>
            <w:proofErr w:type="spellEnd"/>
          </w:p>
        </w:tc>
      </w:tr>
    </w:tbl>
    <w:p w:rsidR="00757019" w:rsidRDefault="00757019" w:rsidP="00757019">
      <w:pPr>
        <w:rPr>
          <w:sz w:val="20"/>
          <w:szCs w:val="20"/>
        </w:rPr>
      </w:pPr>
    </w:p>
    <w:p w:rsidR="00B555CC" w:rsidRPr="00B555CC" w:rsidRDefault="00757019" w:rsidP="00B555CC">
      <w:pPr>
        <w:pStyle w:val="4"/>
        <w:rPr>
          <w:bCs/>
        </w:rPr>
      </w:pPr>
      <w:r w:rsidRPr="00B555CC">
        <w:rPr>
          <w:bCs/>
        </w:rPr>
        <w:t xml:space="preserve"> МУ «</w:t>
      </w:r>
      <w:r w:rsidR="00B555CC" w:rsidRPr="00B555CC">
        <w:rPr>
          <w:bCs/>
        </w:rPr>
        <w:t xml:space="preserve">МЕСТНАЯ </w:t>
      </w:r>
      <w:r w:rsidRPr="00B555CC">
        <w:rPr>
          <w:bCs/>
        </w:rPr>
        <w:t xml:space="preserve">АДМИНИСТРАЦИЯ СЕЛЬСКОГО ПОСЕЛЕНИЯ </w:t>
      </w:r>
      <w:r w:rsidR="007709FC">
        <w:rPr>
          <w:bCs/>
        </w:rPr>
        <w:t>НИЖНИЙ КУРП</w:t>
      </w:r>
      <w:r w:rsidRPr="00B555CC">
        <w:rPr>
          <w:bCs/>
          <w:szCs w:val="28"/>
        </w:rPr>
        <w:t>»</w:t>
      </w:r>
      <w:r w:rsidR="00B555CC" w:rsidRPr="00B555CC">
        <w:rPr>
          <w:bCs/>
          <w:szCs w:val="28"/>
        </w:rPr>
        <w:t xml:space="preserve"> ТЕРСКОГО МУНИЦИПАЛЬНОГО РАЙОНА  КАБАРДИНО-БАЛКАРСКОЙ</w:t>
      </w:r>
      <w:r w:rsidR="00B555CC" w:rsidRPr="00B555CC">
        <w:rPr>
          <w:bCs/>
        </w:rPr>
        <w:t xml:space="preserve"> РЕСПУБЛИКИ</w:t>
      </w:r>
    </w:p>
    <w:p w:rsidR="00757019" w:rsidRDefault="00757019" w:rsidP="00757019">
      <w:pPr>
        <w:pStyle w:val="1"/>
        <w:rPr>
          <w:b w:val="0"/>
          <w:bCs/>
          <w:sz w:val="28"/>
        </w:rPr>
      </w:pPr>
    </w:p>
    <w:p w:rsidR="00757019" w:rsidRDefault="00864E74" w:rsidP="00757019">
      <w:pPr>
        <w:jc w:val="right"/>
        <w:rPr>
          <w:b/>
          <w:sz w:val="20"/>
          <w:szCs w:val="20"/>
        </w:rPr>
      </w:pPr>
      <w:r w:rsidRPr="00864E74">
        <w:pict>
          <v:line id="_x0000_s1026" style="position:absolute;left:0;text-align:left;z-index:251652096" from="-6.95pt,6.65pt" to="461.65pt,6.65pt" o:allowincell="f">
            <w10:wrap anchorx="page"/>
          </v:line>
        </w:pict>
      </w:r>
      <w:r w:rsidRPr="00864E74">
        <w:pict>
          <v:line id="_x0000_s1027" style="position:absolute;left:0;text-align:left;z-index:251653120" from="-6.95pt,8.65pt" to="461.65pt,8.65pt" o:allowincell="f">
            <w10:wrap anchorx="page"/>
          </v:line>
        </w:pict>
      </w:r>
    </w:p>
    <w:p w:rsidR="00757019" w:rsidRDefault="00757019" w:rsidP="00757019">
      <w:pPr>
        <w:rPr>
          <w:sz w:val="18"/>
        </w:rPr>
      </w:pPr>
      <w:r>
        <w:rPr>
          <w:sz w:val="28"/>
        </w:rPr>
        <w:t xml:space="preserve">        </w:t>
      </w:r>
      <w:r>
        <w:rPr>
          <w:sz w:val="18"/>
        </w:rPr>
        <w:t>3612</w:t>
      </w:r>
      <w:r w:rsidR="007709FC">
        <w:rPr>
          <w:sz w:val="18"/>
        </w:rPr>
        <w:t>11</w:t>
      </w:r>
      <w:r>
        <w:rPr>
          <w:sz w:val="18"/>
        </w:rPr>
        <w:t xml:space="preserve">с. </w:t>
      </w:r>
      <w:r w:rsidR="007709FC">
        <w:rPr>
          <w:sz w:val="18"/>
        </w:rPr>
        <w:t>Нижний Курп</w:t>
      </w:r>
      <w:r>
        <w:rPr>
          <w:sz w:val="18"/>
        </w:rPr>
        <w:t xml:space="preserve">  ул. </w:t>
      </w:r>
      <w:r w:rsidR="007709FC">
        <w:rPr>
          <w:sz w:val="18"/>
        </w:rPr>
        <w:t xml:space="preserve">Мира,42 </w:t>
      </w:r>
      <w:r>
        <w:rPr>
          <w:sz w:val="18"/>
        </w:rPr>
        <w:t xml:space="preserve"> КБР. Россия.  Тел. </w:t>
      </w:r>
      <w:r w:rsidR="007709FC">
        <w:rPr>
          <w:sz w:val="18"/>
        </w:rPr>
        <w:t>72-8-10</w:t>
      </w:r>
      <w:r>
        <w:rPr>
          <w:sz w:val="18"/>
        </w:rPr>
        <w:t xml:space="preserve"> факс (886632) </w:t>
      </w:r>
      <w:r w:rsidR="007709FC">
        <w:rPr>
          <w:sz w:val="18"/>
        </w:rPr>
        <w:t>72-8-35</w:t>
      </w:r>
    </w:p>
    <w:p w:rsidR="00685689" w:rsidRDefault="00757019" w:rsidP="00685689">
      <w:pPr>
        <w:outlineLvl w:val="0"/>
        <w:rPr>
          <w:rFonts w:ascii="Arial" w:hAnsi="Arial"/>
          <w:b/>
        </w:rPr>
      </w:pPr>
      <w:r>
        <w:rPr>
          <w:sz w:val="28"/>
          <w:szCs w:val="28"/>
        </w:rPr>
        <w:t xml:space="preserve">                   </w:t>
      </w:r>
      <w:r w:rsidR="00685689" w:rsidRPr="002B38C4">
        <w:rPr>
          <w:rFonts w:ascii="Arial" w:hAnsi="Arial"/>
          <w:b/>
        </w:rPr>
        <w:t xml:space="preserve">                           </w:t>
      </w:r>
      <w:r w:rsidR="00685689">
        <w:rPr>
          <w:rFonts w:ascii="Arial" w:hAnsi="Arial"/>
          <w:b/>
        </w:rPr>
        <w:t xml:space="preserve">                    </w:t>
      </w:r>
    </w:p>
    <w:p w:rsidR="00685689" w:rsidRPr="002B38C4" w:rsidRDefault="00685689" w:rsidP="0019775A">
      <w:pPr>
        <w:tabs>
          <w:tab w:val="left" w:pos="7845"/>
        </w:tabs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</w:t>
      </w:r>
      <w:r w:rsidRPr="002B38C4">
        <w:rPr>
          <w:rFonts w:ascii="Arial" w:hAnsi="Arial"/>
          <w:b/>
        </w:rPr>
        <w:t xml:space="preserve"> УНАФЭ №</w:t>
      </w:r>
      <w:r w:rsidRPr="002B38C4">
        <w:rPr>
          <w:rFonts w:ascii="Arial" w:hAnsi="Arial"/>
        </w:rPr>
        <w:t xml:space="preserve">  </w:t>
      </w:r>
      <w:r w:rsidR="009C659F">
        <w:rPr>
          <w:rFonts w:ascii="Arial" w:hAnsi="Arial"/>
        </w:rPr>
        <w:t>38</w:t>
      </w:r>
      <w:r w:rsidR="0019775A">
        <w:rPr>
          <w:rFonts w:ascii="Arial" w:hAnsi="Arial"/>
        </w:rPr>
        <w:tab/>
      </w:r>
    </w:p>
    <w:p w:rsidR="00685689" w:rsidRPr="002B38C4" w:rsidRDefault="00685689" w:rsidP="00685689">
      <w:pPr>
        <w:spacing w:line="-216" w:lineRule="auto"/>
        <w:rPr>
          <w:rFonts w:ascii="Arial" w:hAnsi="Arial"/>
          <w:b/>
        </w:rPr>
      </w:pPr>
    </w:p>
    <w:p w:rsidR="00685689" w:rsidRPr="002B38C4" w:rsidRDefault="00685689" w:rsidP="00685689">
      <w:pPr>
        <w:outlineLvl w:val="0"/>
        <w:rPr>
          <w:rFonts w:ascii="Arial" w:hAnsi="Arial"/>
          <w:b/>
        </w:rPr>
      </w:pPr>
      <w:r w:rsidRPr="002B38C4">
        <w:rPr>
          <w:rFonts w:ascii="Arial" w:hAnsi="Arial"/>
          <w:b/>
        </w:rPr>
        <w:t xml:space="preserve">                           </w:t>
      </w:r>
      <w:r w:rsidR="00EA06E7">
        <w:rPr>
          <w:rFonts w:ascii="Arial" w:hAnsi="Arial"/>
          <w:b/>
        </w:rPr>
        <w:t xml:space="preserve">                    БЕГИМ №  </w:t>
      </w:r>
      <w:r w:rsidR="009C659F">
        <w:rPr>
          <w:rFonts w:ascii="Arial" w:hAnsi="Arial"/>
          <w:b/>
        </w:rPr>
        <w:t>38</w:t>
      </w:r>
    </w:p>
    <w:p w:rsidR="00685689" w:rsidRPr="002B38C4" w:rsidRDefault="002F14F8" w:rsidP="00685689">
      <w:pPr>
        <w:spacing w:line="-21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</w:t>
      </w:r>
    </w:p>
    <w:p w:rsidR="00685689" w:rsidRPr="002B38C4" w:rsidRDefault="00685689" w:rsidP="00685689">
      <w:pPr>
        <w:outlineLvl w:val="0"/>
        <w:rPr>
          <w:rFonts w:ascii="Arial" w:hAnsi="Arial"/>
          <w:b/>
        </w:rPr>
      </w:pPr>
      <w:r w:rsidRPr="002B38C4">
        <w:rPr>
          <w:rFonts w:ascii="Arial" w:hAnsi="Arial"/>
          <w:b/>
        </w:rPr>
        <w:t xml:space="preserve">                                 </w:t>
      </w:r>
      <w:r w:rsidR="00C43B4C">
        <w:rPr>
          <w:rFonts w:ascii="Arial" w:hAnsi="Arial"/>
          <w:b/>
        </w:rPr>
        <w:t xml:space="preserve">              ПОСТАНОВЛЕНИЕ № </w:t>
      </w:r>
      <w:r w:rsidR="009C659F">
        <w:rPr>
          <w:rFonts w:ascii="Arial" w:hAnsi="Arial"/>
          <w:b/>
        </w:rPr>
        <w:t>38</w:t>
      </w:r>
    </w:p>
    <w:p w:rsidR="00580478" w:rsidRDefault="009C659F" w:rsidP="00580478">
      <w:pPr>
        <w:pStyle w:val="ConsPlusTitle"/>
      </w:pPr>
      <w:r>
        <w:t>04.08.2022г</w:t>
      </w:r>
      <w:r w:rsidR="007709FC">
        <w:t xml:space="preserve"> </w:t>
      </w:r>
    </w:p>
    <w:p w:rsidR="00B31030" w:rsidRDefault="00EA06E7" w:rsidP="00B310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540EF" w:rsidRDefault="000540EF" w:rsidP="005C41F9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порядке эксплуатации и содержания кладбищ»</w:t>
      </w:r>
    </w:p>
    <w:p w:rsidR="00C43B4C" w:rsidRPr="006A4718" w:rsidRDefault="00FF659D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C43B4C" w:rsidRPr="00C43B4C">
        <w:rPr>
          <w:sz w:val="28"/>
          <w:szCs w:val="28"/>
        </w:rPr>
        <w:t>В соответствии с Федеральным законом от 06.10.2003г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</w:t>
      </w:r>
      <w:r w:rsidR="002374F1">
        <w:rPr>
          <w:sz w:val="28"/>
          <w:szCs w:val="28"/>
        </w:rPr>
        <w:t xml:space="preserve">, </w:t>
      </w:r>
      <w:r w:rsidR="000540EF">
        <w:rPr>
          <w:sz w:val="28"/>
          <w:szCs w:val="28"/>
        </w:rPr>
        <w:t>Законом КБР от 13.05.1997 года №15-РЗ</w:t>
      </w:r>
      <w:r w:rsidR="00C43B4C" w:rsidRPr="00C43B4C">
        <w:rPr>
          <w:sz w:val="28"/>
          <w:szCs w:val="28"/>
        </w:rPr>
        <w:t>, Уставом сельского п</w:t>
      </w:r>
      <w:r w:rsidR="00402F0B">
        <w:rPr>
          <w:sz w:val="28"/>
          <w:szCs w:val="28"/>
        </w:rPr>
        <w:t xml:space="preserve">оселения </w:t>
      </w:r>
      <w:r w:rsidR="007709FC">
        <w:rPr>
          <w:sz w:val="28"/>
          <w:szCs w:val="28"/>
        </w:rPr>
        <w:t>Нижний Курп</w:t>
      </w:r>
      <w:r w:rsidR="00EA215E">
        <w:rPr>
          <w:sz w:val="28"/>
          <w:szCs w:val="28"/>
        </w:rPr>
        <w:t xml:space="preserve">, утвержденного </w:t>
      </w:r>
      <w:r w:rsidR="00402F0B">
        <w:rPr>
          <w:sz w:val="28"/>
          <w:szCs w:val="28"/>
        </w:rPr>
        <w:t xml:space="preserve"> </w:t>
      </w:r>
      <w:r w:rsidR="00EA215E">
        <w:rPr>
          <w:sz w:val="28"/>
          <w:szCs w:val="28"/>
        </w:rPr>
        <w:t>от 01.04.2021г №89, зарегистрированного 12.05.2021г,</w:t>
      </w:r>
      <w:r w:rsidR="00402F0B">
        <w:rPr>
          <w:sz w:val="28"/>
          <w:szCs w:val="28"/>
        </w:rPr>
        <w:t xml:space="preserve"> </w:t>
      </w:r>
      <w:r w:rsidR="006A4718" w:rsidRPr="006A4718">
        <w:rPr>
          <w:sz w:val="28"/>
          <w:szCs w:val="28"/>
        </w:rPr>
        <w:t xml:space="preserve">номер государственной регистрации </w:t>
      </w:r>
      <w:r w:rsidR="006A4718" w:rsidRPr="006A4718">
        <w:rPr>
          <w:sz w:val="28"/>
          <w:szCs w:val="28"/>
          <w:lang w:val="en-US"/>
        </w:rPr>
        <w:t>RU</w:t>
      </w:r>
      <w:r w:rsidR="006A4718" w:rsidRPr="006A4718">
        <w:rPr>
          <w:sz w:val="28"/>
          <w:szCs w:val="28"/>
        </w:rPr>
        <w:t>-075063082021001</w:t>
      </w:r>
      <w:proofErr w:type="gramEnd"/>
    </w:p>
    <w:p w:rsidR="00C43B4C" w:rsidRPr="00C43B4C" w:rsidRDefault="00C43B4C" w:rsidP="005C41F9">
      <w:pPr>
        <w:spacing w:before="100" w:beforeAutospacing="1" w:after="100" w:afterAutospacing="1"/>
        <w:jc w:val="center"/>
        <w:rPr>
          <w:sz w:val="28"/>
          <w:szCs w:val="28"/>
        </w:rPr>
      </w:pPr>
      <w:r w:rsidRPr="00C43B4C">
        <w:rPr>
          <w:sz w:val="28"/>
          <w:szCs w:val="28"/>
        </w:rPr>
        <w:t>ПОСТАНОВЛЯЮ: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1. Утвердить прилагаемое Положение о порядке эксплуатации и содержания общественных кладбищ на территории сельского п</w:t>
      </w:r>
      <w:r>
        <w:rPr>
          <w:sz w:val="28"/>
          <w:szCs w:val="28"/>
        </w:rPr>
        <w:t xml:space="preserve">оселения </w:t>
      </w:r>
      <w:r w:rsidR="007709FC">
        <w:rPr>
          <w:sz w:val="28"/>
          <w:szCs w:val="28"/>
        </w:rPr>
        <w:t>Нижний Курп</w:t>
      </w:r>
      <w:r w:rsidRPr="00C43B4C">
        <w:rPr>
          <w:sz w:val="28"/>
          <w:szCs w:val="28"/>
        </w:rPr>
        <w:t>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2. Контроль исполнения настоящего постановления оставляю за собой.</w:t>
      </w:r>
    </w:p>
    <w:p w:rsidR="00C43B4C" w:rsidRDefault="00C43B4C" w:rsidP="00C43B4C">
      <w:pPr>
        <w:spacing w:before="100" w:beforeAutospacing="1" w:after="100" w:afterAutospacing="1"/>
        <w:rPr>
          <w:sz w:val="28"/>
          <w:szCs w:val="28"/>
        </w:rPr>
      </w:pPr>
    </w:p>
    <w:p w:rsidR="007709FC" w:rsidRDefault="007709FC" w:rsidP="00C43B4C">
      <w:pPr>
        <w:spacing w:before="100" w:beforeAutospacing="1" w:after="100" w:afterAutospacing="1"/>
        <w:rPr>
          <w:sz w:val="28"/>
          <w:szCs w:val="28"/>
        </w:rPr>
      </w:pPr>
    </w:p>
    <w:p w:rsidR="009C659F" w:rsidRDefault="007709FC" w:rsidP="00C43B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3B4C" w:rsidRPr="00C43B4C">
        <w:rPr>
          <w:sz w:val="28"/>
          <w:szCs w:val="28"/>
        </w:rPr>
        <w:t xml:space="preserve"> </w:t>
      </w:r>
      <w:r w:rsidR="00C43B4C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</w:p>
    <w:p w:rsidR="007709FC" w:rsidRDefault="00C43B4C" w:rsidP="00C43B4C">
      <w:pPr>
        <w:rPr>
          <w:sz w:val="28"/>
          <w:szCs w:val="28"/>
        </w:rPr>
      </w:pPr>
      <w:r w:rsidRPr="00C43B4C">
        <w:rPr>
          <w:sz w:val="28"/>
          <w:szCs w:val="28"/>
        </w:rPr>
        <w:t>сельского поселения</w:t>
      </w:r>
    </w:p>
    <w:p w:rsidR="00C43B4C" w:rsidRPr="00C43B4C" w:rsidRDefault="00C43B4C" w:rsidP="00C43B4C">
      <w:pPr>
        <w:rPr>
          <w:sz w:val="28"/>
          <w:szCs w:val="28"/>
        </w:rPr>
      </w:pPr>
      <w:r w:rsidRPr="00C43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09FC">
        <w:rPr>
          <w:sz w:val="28"/>
          <w:szCs w:val="28"/>
        </w:rPr>
        <w:t>Нижний Курп</w:t>
      </w:r>
      <w:r>
        <w:rPr>
          <w:sz w:val="28"/>
          <w:szCs w:val="28"/>
        </w:rPr>
        <w:t xml:space="preserve">                         </w:t>
      </w:r>
      <w:r w:rsidR="005C41F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</w:t>
      </w:r>
      <w:r w:rsidR="007709FC">
        <w:rPr>
          <w:sz w:val="28"/>
          <w:szCs w:val="28"/>
        </w:rPr>
        <w:t xml:space="preserve">                             Р</w:t>
      </w:r>
      <w:proofErr w:type="gramStart"/>
      <w:r w:rsidR="007709FC">
        <w:rPr>
          <w:sz w:val="28"/>
          <w:szCs w:val="28"/>
        </w:rPr>
        <w:t xml:space="preserve"> .</w:t>
      </w:r>
      <w:proofErr w:type="gramEnd"/>
      <w:r w:rsidR="007709FC">
        <w:rPr>
          <w:sz w:val="28"/>
          <w:szCs w:val="28"/>
        </w:rPr>
        <w:t>Б.Абазов</w:t>
      </w:r>
      <w:r>
        <w:rPr>
          <w:sz w:val="28"/>
          <w:szCs w:val="28"/>
        </w:rPr>
        <w:t xml:space="preserve">                                                     </w:t>
      </w:r>
    </w:p>
    <w:p w:rsidR="00C43B4C" w:rsidRDefault="00C43B4C" w:rsidP="00C43B4C"/>
    <w:p w:rsidR="00C43B4C" w:rsidRDefault="00C43B4C" w:rsidP="00C43B4C">
      <w:pPr>
        <w:spacing w:before="100" w:beforeAutospacing="1" w:after="100" w:afterAutospacing="1"/>
      </w:pPr>
    </w:p>
    <w:p w:rsidR="00C43B4C" w:rsidRDefault="00C43B4C" w:rsidP="00C43B4C">
      <w:pPr>
        <w:spacing w:before="100" w:beforeAutospacing="1" w:after="100" w:afterAutospacing="1"/>
      </w:pPr>
    </w:p>
    <w:p w:rsidR="00C43B4C" w:rsidRDefault="00C43B4C" w:rsidP="00C43B4C">
      <w:pPr>
        <w:spacing w:before="100" w:beforeAutospacing="1" w:after="100" w:afterAutospacing="1"/>
      </w:pPr>
    </w:p>
    <w:p w:rsidR="00C43B4C" w:rsidRPr="00C43B4C" w:rsidRDefault="00C43B4C" w:rsidP="005C41F9">
      <w:pPr>
        <w:jc w:val="right"/>
        <w:rPr>
          <w:sz w:val="22"/>
          <w:szCs w:val="22"/>
        </w:rPr>
      </w:pPr>
      <w:r w:rsidRPr="00C43B4C">
        <w:rPr>
          <w:sz w:val="22"/>
          <w:szCs w:val="22"/>
        </w:rPr>
        <w:t xml:space="preserve">                                                                                      УТВЕРЖДЕНО </w:t>
      </w:r>
    </w:p>
    <w:p w:rsidR="00C43B4C" w:rsidRPr="00C43B4C" w:rsidRDefault="00C43B4C" w:rsidP="005C41F9">
      <w:pPr>
        <w:jc w:val="right"/>
        <w:rPr>
          <w:sz w:val="22"/>
          <w:szCs w:val="22"/>
        </w:rPr>
      </w:pPr>
      <w:r w:rsidRPr="00C43B4C">
        <w:rPr>
          <w:sz w:val="22"/>
          <w:szCs w:val="22"/>
        </w:rPr>
        <w:t xml:space="preserve">                                                          Постановлением  местной администрации</w:t>
      </w:r>
    </w:p>
    <w:p w:rsidR="00C43B4C" w:rsidRDefault="00C43B4C" w:rsidP="005C41F9">
      <w:pPr>
        <w:jc w:val="right"/>
        <w:rPr>
          <w:sz w:val="22"/>
          <w:szCs w:val="22"/>
        </w:rPr>
      </w:pPr>
      <w:r w:rsidRPr="00C43B4C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C43B4C">
        <w:rPr>
          <w:sz w:val="22"/>
          <w:szCs w:val="22"/>
        </w:rPr>
        <w:t>с.п</w:t>
      </w:r>
      <w:proofErr w:type="gramStart"/>
      <w:r w:rsidRPr="00C43B4C">
        <w:rPr>
          <w:sz w:val="22"/>
          <w:szCs w:val="22"/>
        </w:rPr>
        <w:t>.</w:t>
      </w:r>
      <w:r w:rsidR="007709FC">
        <w:rPr>
          <w:sz w:val="22"/>
          <w:szCs w:val="22"/>
        </w:rPr>
        <w:t>Н</w:t>
      </w:r>
      <w:proofErr w:type="gramEnd"/>
      <w:r w:rsidR="007709FC">
        <w:rPr>
          <w:sz w:val="22"/>
          <w:szCs w:val="22"/>
        </w:rPr>
        <w:t>ижний Курп</w:t>
      </w:r>
      <w:r w:rsidRPr="00C43B4C">
        <w:rPr>
          <w:sz w:val="22"/>
          <w:szCs w:val="22"/>
        </w:rPr>
        <w:t xml:space="preserve">  от</w:t>
      </w:r>
      <w:r w:rsidR="00421DC1">
        <w:rPr>
          <w:sz w:val="22"/>
          <w:szCs w:val="22"/>
        </w:rPr>
        <w:t>04.08.2022г</w:t>
      </w:r>
      <w:r w:rsidRPr="00C43B4C">
        <w:rPr>
          <w:sz w:val="22"/>
          <w:szCs w:val="22"/>
        </w:rPr>
        <w:t xml:space="preserve"> </w:t>
      </w:r>
      <w:r w:rsidR="00372220">
        <w:rPr>
          <w:sz w:val="22"/>
          <w:szCs w:val="22"/>
        </w:rPr>
        <w:t xml:space="preserve">   </w:t>
      </w:r>
      <w:r w:rsidRPr="00C43B4C">
        <w:rPr>
          <w:sz w:val="22"/>
          <w:szCs w:val="22"/>
        </w:rPr>
        <w:t xml:space="preserve"> г. №</w:t>
      </w:r>
      <w:r w:rsidR="00421DC1">
        <w:rPr>
          <w:sz w:val="22"/>
          <w:szCs w:val="22"/>
        </w:rPr>
        <w:t>38</w:t>
      </w:r>
      <w:r w:rsidR="00372220">
        <w:rPr>
          <w:sz w:val="22"/>
          <w:szCs w:val="22"/>
        </w:rPr>
        <w:t xml:space="preserve"> </w:t>
      </w:r>
    </w:p>
    <w:p w:rsidR="00C43B4C" w:rsidRPr="00C43B4C" w:rsidRDefault="00C43B4C" w:rsidP="00C43B4C">
      <w:pPr>
        <w:rPr>
          <w:sz w:val="22"/>
          <w:szCs w:val="22"/>
        </w:rPr>
      </w:pPr>
    </w:p>
    <w:p w:rsidR="00C43B4C" w:rsidRPr="00C43B4C" w:rsidRDefault="00C43B4C" w:rsidP="00C43B4C">
      <w:pPr>
        <w:spacing w:before="100" w:beforeAutospacing="1" w:after="100" w:afterAutospacing="1"/>
        <w:jc w:val="center"/>
        <w:rPr>
          <w:b/>
        </w:rPr>
      </w:pPr>
      <w:r w:rsidRPr="00C43B4C">
        <w:rPr>
          <w:b/>
        </w:rPr>
        <w:t>ПОЛОЖЕНИЕ</w:t>
      </w:r>
    </w:p>
    <w:p w:rsidR="00C43B4C" w:rsidRPr="00C43B4C" w:rsidRDefault="00C43B4C" w:rsidP="00C43B4C">
      <w:pPr>
        <w:spacing w:before="100" w:beforeAutospacing="1" w:after="100" w:afterAutospacing="1"/>
        <w:jc w:val="center"/>
        <w:rPr>
          <w:sz w:val="28"/>
          <w:szCs w:val="28"/>
        </w:rPr>
      </w:pPr>
      <w:r w:rsidRPr="00C43B4C">
        <w:rPr>
          <w:sz w:val="28"/>
          <w:szCs w:val="28"/>
        </w:rPr>
        <w:t>о порядке эксплуатации и содержания общественных кладбищ.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1. Общие положения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1.1. Настоящее Положение устанавливает требования к эксплуатации и содержанию общественных кладбищ, которые обязательны для исполнения физическими лицами, юридическими лицами независимо от организационно-правовых форм, а также индивидуальными предпринимателями, оказывающими услуги в сфере похоронного дела на территории сельского п</w:t>
      </w:r>
      <w:r>
        <w:rPr>
          <w:sz w:val="28"/>
          <w:szCs w:val="28"/>
        </w:rPr>
        <w:t xml:space="preserve">оселения </w:t>
      </w:r>
      <w:r w:rsidR="007709FC">
        <w:rPr>
          <w:sz w:val="28"/>
          <w:szCs w:val="28"/>
        </w:rPr>
        <w:t>Нижний Курп</w:t>
      </w:r>
      <w:r w:rsidRPr="00C43B4C">
        <w:rPr>
          <w:sz w:val="28"/>
          <w:szCs w:val="28"/>
        </w:rPr>
        <w:t>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1.2.Основные понятия, использующие в настоящем Положении: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B4C" w:rsidRPr="00C43B4C">
        <w:rPr>
          <w:sz w:val="28"/>
          <w:szCs w:val="28"/>
        </w:rPr>
        <w:t xml:space="preserve"> захоронение – погребение останков или праха;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3B4C" w:rsidRPr="00C43B4C">
        <w:rPr>
          <w:sz w:val="28"/>
          <w:szCs w:val="28"/>
        </w:rPr>
        <w:t xml:space="preserve"> погребение –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требованиям;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3B4C" w:rsidRPr="00C43B4C">
        <w:rPr>
          <w:sz w:val="28"/>
          <w:szCs w:val="28"/>
        </w:rPr>
        <w:t>надмогильные сооружения (надгробия) – памятные сооружения, устанавливаемые на могилах (па</w:t>
      </w:r>
      <w:r w:rsidR="00C43B4C">
        <w:rPr>
          <w:sz w:val="28"/>
          <w:szCs w:val="28"/>
        </w:rPr>
        <w:t>мятники, стелы, обелиски</w:t>
      </w:r>
      <w:r w:rsidR="00C43B4C" w:rsidRPr="00C43B4C">
        <w:rPr>
          <w:sz w:val="28"/>
          <w:szCs w:val="28"/>
        </w:rPr>
        <w:t>).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Иные понятия, используемые в настоящем Положении, применяются в значении, определённом законодательством Российской Федерации.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1.3. Настоящее Положение вывешивается на видном месте (информационном щите) при входе на общественное кладбище для всеобщего обозрения.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2. Создание мест погребения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2.1. Решение о создании мест погребения принимается органом местного самоуправления.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 xml:space="preserve">2.2. </w:t>
      </w:r>
      <w:proofErr w:type="gramStart"/>
      <w:r w:rsidRPr="00C43B4C">
        <w:rPr>
          <w:sz w:val="28"/>
          <w:szCs w:val="28"/>
        </w:rPr>
        <w:t>Выбор и отвод земельного участка для размещения мест погребения осуществляется главным архитектором муниципального района с представителями Местной администрации сельского поселения по согласованию с представителями санитарно-эпидемиологической служб и утверждается органом местного самоуправления на основании генерального плана развития поселения, в соответствии с земельным законодательством, проектной документацией, утверждённой в порядке, установленном законодательством Российской Федерации.</w:t>
      </w:r>
      <w:proofErr w:type="gramEnd"/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3. Эксплуатация и содержание общественных кладбищ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 xml:space="preserve">3.1. Погребение </w:t>
      </w:r>
      <w:proofErr w:type="gramStart"/>
      <w:r w:rsidRPr="00C43B4C">
        <w:rPr>
          <w:sz w:val="28"/>
          <w:szCs w:val="28"/>
        </w:rPr>
        <w:t>умерших</w:t>
      </w:r>
      <w:proofErr w:type="gramEnd"/>
      <w:r w:rsidRPr="00C43B4C">
        <w:rPr>
          <w:sz w:val="28"/>
          <w:szCs w:val="28"/>
        </w:rPr>
        <w:t xml:space="preserve"> разрешается производить только на общественном кладбище (далее – кладбище) на отведённом участке земли для погребения.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 xml:space="preserve">3.2. Погребение </w:t>
      </w:r>
      <w:proofErr w:type="gramStart"/>
      <w:r w:rsidRPr="00C43B4C">
        <w:rPr>
          <w:sz w:val="28"/>
          <w:szCs w:val="28"/>
        </w:rPr>
        <w:t>умерших</w:t>
      </w:r>
      <w:proofErr w:type="gramEnd"/>
      <w:r w:rsidRPr="00C43B4C">
        <w:rPr>
          <w:sz w:val="28"/>
          <w:szCs w:val="28"/>
        </w:rPr>
        <w:t xml:space="preserve"> на кладбище осуществляется индивидуально для каждого умершего. </w:t>
      </w:r>
      <w:proofErr w:type="gramStart"/>
      <w:r w:rsidRPr="00C43B4C">
        <w:rPr>
          <w:sz w:val="28"/>
          <w:szCs w:val="28"/>
        </w:rPr>
        <w:t>Разрешается родственное</w:t>
      </w:r>
      <w:r w:rsidR="00F86FB2">
        <w:rPr>
          <w:sz w:val="28"/>
          <w:szCs w:val="28"/>
        </w:rPr>
        <w:t xml:space="preserve"> </w:t>
      </w:r>
      <w:r w:rsidRPr="00C43B4C">
        <w:rPr>
          <w:sz w:val="28"/>
          <w:szCs w:val="28"/>
        </w:rPr>
        <w:t xml:space="preserve"> под</w:t>
      </w:r>
      <w:r w:rsidR="007709FC">
        <w:rPr>
          <w:sz w:val="28"/>
          <w:szCs w:val="28"/>
        </w:rPr>
        <w:t xml:space="preserve"> </w:t>
      </w:r>
      <w:r w:rsidRPr="00C43B4C">
        <w:rPr>
          <w:sz w:val="28"/>
          <w:szCs w:val="28"/>
        </w:rPr>
        <w:t>захоронение при соблюдении санитарных норм.</w:t>
      </w:r>
      <w:proofErr w:type="gramEnd"/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43B4C" w:rsidRPr="00C43B4C">
        <w:rPr>
          <w:sz w:val="28"/>
          <w:szCs w:val="28"/>
        </w:rPr>
        <w:t>. Самовольное погребение в не</w:t>
      </w:r>
      <w:r w:rsidR="007709FC">
        <w:rPr>
          <w:sz w:val="28"/>
          <w:szCs w:val="28"/>
        </w:rPr>
        <w:t xml:space="preserve"> </w:t>
      </w:r>
      <w:r w:rsidR="00C43B4C" w:rsidRPr="00C43B4C">
        <w:rPr>
          <w:sz w:val="28"/>
          <w:szCs w:val="28"/>
        </w:rPr>
        <w:t>отведённых для этого участках земли не допускаются.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43B4C" w:rsidRPr="00C43B4C">
        <w:rPr>
          <w:sz w:val="28"/>
          <w:szCs w:val="28"/>
        </w:rPr>
        <w:t>. Каждое захоронение р</w:t>
      </w:r>
      <w:r w:rsidR="00C43B4C">
        <w:rPr>
          <w:sz w:val="28"/>
          <w:szCs w:val="28"/>
        </w:rPr>
        <w:t>егистрируется м</w:t>
      </w:r>
      <w:r w:rsidR="00C43B4C" w:rsidRPr="00C43B4C">
        <w:rPr>
          <w:sz w:val="28"/>
          <w:szCs w:val="28"/>
        </w:rPr>
        <w:t>естной администрацией сельского поселения по вопросам похоронного дела в книге регистрации захоронений.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Книга регистрации захоронений является документом строгой отчётности и хранится в Местной администрации сельского поселения.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C43B4C" w:rsidRPr="00C43B4C">
        <w:rPr>
          <w:sz w:val="28"/>
          <w:szCs w:val="28"/>
        </w:rPr>
        <w:t>. Расстояние между могилами в ряду устанавливается не менее 0.5 метра, расстояние между рядами – не менее 1 метра.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43B4C" w:rsidRPr="00C43B4C">
        <w:rPr>
          <w:sz w:val="28"/>
          <w:szCs w:val="28"/>
        </w:rPr>
        <w:t>. Не допускается погребение в проходах между могилами, на обочинах дорог, в пределах зелёных зон.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C43B4C" w:rsidRPr="00C43B4C">
        <w:rPr>
          <w:sz w:val="28"/>
          <w:szCs w:val="28"/>
        </w:rPr>
        <w:t>. При погребении глубины могилы устанавливается не менее 1,5 метра.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C43B4C" w:rsidRPr="00C43B4C">
        <w:rPr>
          <w:sz w:val="28"/>
          <w:szCs w:val="28"/>
        </w:rPr>
        <w:t>. Высота надмогильной насыпи устраивается 0,3 – 0,5 метра от поверхности земли.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C43B4C" w:rsidRPr="00C43B4C">
        <w:rPr>
          <w:sz w:val="28"/>
          <w:szCs w:val="28"/>
        </w:rPr>
        <w:t>. Установка надгробных сооружений допускается в пределах отведённого участка земли для погребения.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C43B4C" w:rsidRPr="00C43B4C">
        <w:rPr>
          <w:sz w:val="28"/>
          <w:szCs w:val="28"/>
        </w:rPr>
        <w:t>. Установление ограды производится таким образом, чтобы не преграждался свободный доступ к другим могилам или прохода по территории кладбища.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C68CE">
        <w:rPr>
          <w:sz w:val="28"/>
          <w:szCs w:val="28"/>
        </w:rPr>
        <w:t>1</w:t>
      </w:r>
      <w:r w:rsidR="00C43B4C" w:rsidRPr="00C43B4C">
        <w:rPr>
          <w:sz w:val="28"/>
          <w:szCs w:val="28"/>
        </w:rPr>
        <w:t>. Местная Администрация сельского поселения должна содержать кладбища в надлежащем порядке и обеспечивать: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3B4C" w:rsidRPr="00C43B4C">
        <w:rPr>
          <w:sz w:val="28"/>
          <w:szCs w:val="28"/>
        </w:rPr>
        <w:t>содержание в соответствующем санитарном состоянии территории кладбища;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3B4C" w:rsidRPr="00C43B4C">
        <w:rPr>
          <w:sz w:val="28"/>
          <w:szCs w:val="28"/>
        </w:rPr>
        <w:t>обустройство кладбища;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3B4C" w:rsidRPr="00C43B4C">
        <w:rPr>
          <w:sz w:val="28"/>
          <w:szCs w:val="28"/>
        </w:rPr>
        <w:t xml:space="preserve"> содержание в исправном состоянии ограждения территории кладбища;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3B4C" w:rsidRPr="00C43B4C">
        <w:rPr>
          <w:sz w:val="28"/>
          <w:szCs w:val="28"/>
        </w:rPr>
        <w:t>уход за зелёными насаждениями на территории кладбища;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43B4C" w:rsidRPr="00C43B4C">
        <w:rPr>
          <w:sz w:val="28"/>
          <w:szCs w:val="28"/>
        </w:rPr>
        <w:t xml:space="preserve"> уборку территории кладбища и вывоз мусора по мере накопления;</w:t>
      </w:r>
    </w:p>
    <w:p w:rsidR="00C43B4C" w:rsidRPr="00C43B4C" w:rsidRDefault="00421DC1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43B4C" w:rsidRPr="00C43B4C">
        <w:rPr>
          <w:sz w:val="28"/>
          <w:szCs w:val="28"/>
        </w:rPr>
        <w:t xml:space="preserve"> строгое соблюдение санитарно-экологических требований, норм и правил захоронения.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C68CE">
        <w:rPr>
          <w:sz w:val="28"/>
          <w:szCs w:val="28"/>
        </w:rPr>
        <w:t>2</w:t>
      </w:r>
      <w:r w:rsidR="00C43B4C" w:rsidRPr="00C43B4C">
        <w:rPr>
          <w:sz w:val="28"/>
          <w:szCs w:val="28"/>
        </w:rPr>
        <w:t>. Использование территории кладбища разрешается по истечении двадцати лет с момента его переноса и только под зелёные насаждения.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Строительство зданий и сооружений на этой территории не допускается.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C68CE">
        <w:rPr>
          <w:sz w:val="28"/>
          <w:szCs w:val="28"/>
        </w:rPr>
        <w:t>3</w:t>
      </w:r>
      <w:r w:rsidR="00C43B4C" w:rsidRPr="00C43B4C">
        <w:rPr>
          <w:sz w:val="28"/>
          <w:szCs w:val="28"/>
        </w:rPr>
        <w:t xml:space="preserve">. При нарушении экологических и санитарных требований к содержанию места погребения Глава сельского поселения принимает постановление о приостановлении или прекращении деятельности на месте погребения и принимает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 </w:t>
      </w:r>
    </w:p>
    <w:p w:rsidR="00C43B4C" w:rsidRPr="00C43B4C" w:rsidRDefault="00402F0B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C68CE">
        <w:rPr>
          <w:sz w:val="28"/>
          <w:szCs w:val="28"/>
        </w:rPr>
        <w:t>4</w:t>
      </w:r>
      <w:r w:rsidR="00C43B4C" w:rsidRPr="00C43B4C">
        <w:rPr>
          <w:sz w:val="28"/>
          <w:szCs w:val="28"/>
        </w:rPr>
        <w:t xml:space="preserve">. При отсутствии надлежащего ухода за могилой Местная Администрация сельского поселения составляет акт о состоянии отведенного земельного участка под захоронение и устанавливает </w:t>
      </w:r>
      <w:proofErr w:type="gramStart"/>
      <w:r w:rsidR="00C43B4C" w:rsidRPr="00C43B4C">
        <w:rPr>
          <w:sz w:val="28"/>
          <w:szCs w:val="28"/>
        </w:rPr>
        <w:t>на нём табличку с предупреждением о необходимости приведения места захоронения в соответствии с настоящим Положением</w:t>
      </w:r>
      <w:proofErr w:type="gramEnd"/>
      <w:r w:rsidR="00C43B4C" w:rsidRPr="00C43B4C">
        <w:rPr>
          <w:sz w:val="28"/>
          <w:szCs w:val="28"/>
        </w:rPr>
        <w:t xml:space="preserve">. 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 Правила посещения кладбищ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4.1. Кладбище открыто для посещения ежедневно с 9.00 часов до 20.00 часов.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4.2. Посетители кладбища должны: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4.2.1. Соблюдать общественный порядок и тишину на территории кладбища.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4.2.2. Поддерживать чистоту и порядок на месте захоронения.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4.2.3.Осуществлять уход за могилой.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4.2.4. Содержать надмогильное сооружение в надлежащем состоянии.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4.2.5. Не засорять территорию кладбища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4.3. Посетители кладбища вправе: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4.3.1. Посещать территорию кладбища в установленное пунктом 4.1 настоящего Порядка время.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4.3.2. Сажать цветы на могиле.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4.3.3. Беспрепятственно проезжать на территорию кладбища в случаях установки (замены) надмогильных сооружений, если имеется проезд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 На территории кладбища запрещается: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4.4.1. Повреждать, уничтожать надмогильные сооружения.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4.4.2. Повреждать, уничтожать зелёные насаждения, рвать цветы.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4.4.3. Разводить костры.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4.4.4. Выгуливать собак, пасти домашних животных, ловить птиц.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4.4.5. Осуществлять самовольный выброс мусора.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4.4.6. Находиться на территории кладбища после его закрытия.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4.4.7. Присваивать чужое имущество, производить его перемещение.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4.4.8.Высаживать высокорослые насаждения.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5. Ответственность за нарушение настоящего Положения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>5.1. В случае ненадлежащего исполнения и (или) неисполнение настоящего Положения физические лица, должностные лица, юридические лица независимо от организационно- правовых форм несут уголовную, административную, гражданскую и дисциплинированную ответственность в соответствии с законодательством Российской Федерации.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 xml:space="preserve">6. </w:t>
      </w:r>
      <w:proofErr w:type="gramStart"/>
      <w:r w:rsidRPr="00C43B4C">
        <w:rPr>
          <w:sz w:val="28"/>
          <w:szCs w:val="28"/>
        </w:rPr>
        <w:t>Контроль за</w:t>
      </w:r>
      <w:proofErr w:type="gramEnd"/>
      <w:r w:rsidRPr="00C43B4C">
        <w:rPr>
          <w:sz w:val="28"/>
          <w:szCs w:val="28"/>
        </w:rPr>
        <w:t xml:space="preserve"> деятельностью в сфере похоронного дела</w:t>
      </w:r>
    </w:p>
    <w:p w:rsidR="00C43B4C" w:rsidRPr="00C43B4C" w:rsidRDefault="00C43B4C" w:rsidP="005C41F9">
      <w:pPr>
        <w:spacing w:before="100" w:beforeAutospacing="1" w:after="100" w:afterAutospacing="1"/>
        <w:jc w:val="both"/>
        <w:rPr>
          <w:sz w:val="28"/>
          <w:szCs w:val="28"/>
        </w:rPr>
      </w:pPr>
      <w:r w:rsidRPr="00C43B4C">
        <w:rPr>
          <w:sz w:val="28"/>
          <w:szCs w:val="28"/>
        </w:rPr>
        <w:t xml:space="preserve">6.1. Для осуществления общественного </w:t>
      </w:r>
      <w:proofErr w:type="gramStart"/>
      <w:r w:rsidRPr="00C43B4C">
        <w:rPr>
          <w:sz w:val="28"/>
          <w:szCs w:val="28"/>
        </w:rPr>
        <w:t>контроля за</w:t>
      </w:r>
      <w:proofErr w:type="gramEnd"/>
      <w:r w:rsidRPr="00C43B4C">
        <w:rPr>
          <w:sz w:val="28"/>
          <w:szCs w:val="28"/>
        </w:rPr>
        <w:t xml:space="preserve"> деятельностью в сфере похоронного дела могут создаваться попечительские (наблюдательные) советы по вопросам похоронного дела при Местной администрации сельского поселения.</w:t>
      </w:r>
    </w:p>
    <w:p w:rsidR="00C43B4C" w:rsidRPr="00C43B4C" w:rsidRDefault="00C43B4C" w:rsidP="005C41F9">
      <w:pPr>
        <w:jc w:val="both"/>
        <w:rPr>
          <w:sz w:val="28"/>
          <w:szCs w:val="28"/>
        </w:rPr>
      </w:pPr>
      <w:r w:rsidRPr="00C43B4C">
        <w:rPr>
          <w:sz w:val="28"/>
          <w:szCs w:val="28"/>
        </w:rPr>
        <w:t> </w:t>
      </w:r>
    </w:p>
    <w:p w:rsidR="00C43B4C" w:rsidRPr="00C43B4C" w:rsidRDefault="00C43B4C" w:rsidP="00C43B4C">
      <w:pPr>
        <w:rPr>
          <w:sz w:val="28"/>
          <w:szCs w:val="28"/>
        </w:rPr>
      </w:pPr>
    </w:p>
    <w:p w:rsidR="00C43B4C" w:rsidRPr="00C43B4C" w:rsidRDefault="00C43B4C" w:rsidP="00C43B4C">
      <w:pPr>
        <w:rPr>
          <w:sz w:val="28"/>
          <w:szCs w:val="28"/>
        </w:rPr>
      </w:pPr>
    </w:p>
    <w:p w:rsidR="00C43B4C" w:rsidRPr="00C43B4C" w:rsidRDefault="00C43B4C" w:rsidP="00C43B4C">
      <w:pPr>
        <w:rPr>
          <w:sz w:val="28"/>
          <w:szCs w:val="28"/>
        </w:rPr>
      </w:pPr>
    </w:p>
    <w:p w:rsidR="00C43B4C" w:rsidRPr="00C43B4C" w:rsidRDefault="00C43B4C" w:rsidP="00C43B4C">
      <w:pPr>
        <w:rPr>
          <w:rStyle w:val="af3"/>
          <w:b w:val="0"/>
          <w:color w:val="3B2D36"/>
          <w:sz w:val="28"/>
          <w:szCs w:val="28"/>
        </w:rPr>
      </w:pPr>
    </w:p>
    <w:p w:rsidR="00C43B4C" w:rsidRPr="00C43B4C" w:rsidRDefault="00C43B4C" w:rsidP="001B10D1">
      <w:pPr>
        <w:rPr>
          <w:sz w:val="28"/>
          <w:szCs w:val="28"/>
        </w:rPr>
      </w:pPr>
      <w:r w:rsidRPr="00C43B4C">
        <w:rPr>
          <w:rStyle w:val="af3"/>
          <w:b w:val="0"/>
          <w:color w:val="3B2D36"/>
          <w:sz w:val="28"/>
          <w:szCs w:val="28"/>
        </w:rPr>
        <w:t xml:space="preserve">              </w:t>
      </w:r>
    </w:p>
    <w:sectPr w:rsidR="00C43B4C" w:rsidRPr="00C43B4C" w:rsidSect="009D22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2F3"/>
    <w:multiLevelType w:val="hybridMultilevel"/>
    <w:tmpl w:val="27CAE344"/>
    <w:lvl w:ilvl="0" w:tplc="67C21072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47F9"/>
    <w:multiLevelType w:val="singleLevel"/>
    <w:tmpl w:val="BB203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4E0002F"/>
    <w:multiLevelType w:val="hybridMultilevel"/>
    <w:tmpl w:val="DBC0D99A"/>
    <w:lvl w:ilvl="0" w:tplc="67C21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84375"/>
    <w:multiLevelType w:val="hybridMultilevel"/>
    <w:tmpl w:val="8ED28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65856"/>
    <w:multiLevelType w:val="hybridMultilevel"/>
    <w:tmpl w:val="510235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0F203C3"/>
    <w:multiLevelType w:val="hybridMultilevel"/>
    <w:tmpl w:val="C7FE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64063"/>
    <w:multiLevelType w:val="singleLevel"/>
    <w:tmpl w:val="CED682D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E521E9B"/>
    <w:multiLevelType w:val="hybridMultilevel"/>
    <w:tmpl w:val="B8B68C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F7814E3"/>
    <w:multiLevelType w:val="hybridMultilevel"/>
    <w:tmpl w:val="7CC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34C37"/>
    <w:multiLevelType w:val="hybridMultilevel"/>
    <w:tmpl w:val="2EC8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E61BC"/>
    <w:multiLevelType w:val="hybridMultilevel"/>
    <w:tmpl w:val="7CC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25A96"/>
    <w:multiLevelType w:val="singleLevel"/>
    <w:tmpl w:val="EBE06D2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2">
    <w:nsid w:val="51F02306"/>
    <w:multiLevelType w:val="singleLevel"/>
    <w:tmpl w:val="C6AEB9A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66412421"/>
    <w:multiLevelType w:val="hybridMultilevel"/>
    <w:tmpl w:val="9678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25A50"/>
    <w:multiLevelType w:val="hybridMultilevel"/>
    <w:tmpl w:val="2544FD2C"/>
    <w:lvl w:ilvl="0" w:tplc="67C21072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5">
    <w:nsid w:val="689D0DBC"/>
    <w:multiLevelType w:val="hybridMultilevel"/>
    <w:tmpl w:val="12EC5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948CC"/>
    <w:multiLevelType w:val="hybridMultilevel"/>
    <w:tmpl w:val="F46EA8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73BB1BD8"/>
    <w:multiLevelType w:val="hybridMultilevel"/>
    <w:tmpl w:val="D69EE4E2"/>
    <w:lvl w:ilvl="0" w:tplc="6FF0E7D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345F71"/>
    <w:multiLevelType w:val="hybridMultilevel"/>
    <w:tmpl w:val="B4769180"/>
    <w:lvl w:ilvl="0" w:tplc="580C58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12"/>
  </w:num>
  <w:num w:numId="7">
    <w:abstractNumId w:val="11"/>
  </w:num>
  <w:num w:numId="8">
    <w:abstractNumId w:val="17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0"/>
  </w:num>
  <w:num w:numId="14">
    <w:abstractNumId w:val="2"/>
  </w:num>
  <w:num w:numId="15">
    <w:abstractNumId w:val="7"/>
  </w:num>
  <w:num w:numId="16">
    <w:abstractNumId w:val="4"/>
  </w:num>
  <w:num w:numId="17">
    <w:abstractNumId w:val="1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1933"/>
    <w:rsid w:val="00011CA4"/>
    <w:rsid w:val="00037989"/>
    <w:rsid w:val="0004008B"/>
    <w:rsid w:val="000540EF"/>
    <w:rsid w:val="00055265"/>
    <w:rsid w:val="0008260B"/>
    <w:rsid w:val="00105ABB"/>
    <w:rsid w:val="001409EE"/>
    <w:rsid w:val="0019765A"/>
    <w:rsid w:val="0019775A"/>
    <w:rsid w:val="001A3148"/>
    <w:rsid w:val="001A34D2"/>
    <w:rsid w:val="001B10D1"/>
    <w:rsid w:val="00200A17"/>
    <w:rsid w:val="002374F1"/>
    <w:rsid w:val="002473B8"/>
    <w:rsid w:val="00263F43"/>
    <w:rsid w:val="002B38C4"/>
    <w:rsid w:val="002E05CC"/>
    <w:rsid w:val="002F14F8"/>
    <w:rsid w:val="003010F0"/>
    <w:rsid w:val="00310C82"/>
    <w:rsid w:val="00335ADE"/>
    <w:rsid w:val="00356F3D"/>
    <w:rsid w:val="00372220"/>
    <w:rsid w:val="00381795"/>
    <w:rsid w:val="003948DA"/>
    <w:rsid w:val="003B6CD1"/>
    <w:rsid w:val="003F661E"/>
    <w:rsid w:val="00402F0B"/>
    <w:rsid w:val="00404E2F"/>
    <w:rsid w:val="00421DC1"/>
    <w:rsid w:val="00472CE9"/>
    <w:rsid w:val="0048119F"/>
    <w:rsid w:val="004A5113"/>
    <w:rsid w:val="004A7ACB"/>
    <w:rsid w:val="004C59CD"/>
    <w:rsid w:val="004D37DD"/>
    <w:rsid w:val="00502740"/>
    <w:rsid w:val="00515A6E"/>
    <w:rsid w:val="00515E4D"/>
    <w:rsid w:val="00531933"/>
    <w:rsid w:val="00542FCA"/>
    <w:rsid w:val="00571A2B"/>
    <w:rsid w:val="00571EE5"/>
    <w:rsid w:val="00580478"/>
    <w:rsid w:val="005975F2"/>
    <w:rsid w:val="005C41F9"/>
    <w:rsid w:val="005D3A59"/>
    <w:rsid w:val="005F2B81"/>
    <w:rsid w:val="005F5BCF"/>
    <w:rsid w:val="00615B70"/>
    <w:rsid w:val="00651564"/>
    <w:rsid w:val="00666347"/>
    <w:rsid w:val="00685689"/>
    <w:rsid w:val="0068702C"/>
    <w:rsid w:val="006A138D"/>
    <w:rsid w:val="006A4718"/>
    <w:rsid w:val="006C26D0"/>
    <w:rsid w:val="006F677E"/>
    <w:rsid w:val="006F6784"/>
    <w:rsid w:val="00757019"/>
    <w:rsid w:val="007709FC"/>
    <w:rsid w:val="007939BF"/>
    <w:rsid w:val="00793C2F"/>
    <w:rsid w:val="007B2EF8"/>
    <w:rsid w:val="007C1F1D"/>
    <w:rsid w:val="007C4BFB"/>
    <w:rsid w:val="007C4ED9"/>
    <w:rsid w:val="007E35E1"/>
    <w:rsid w:val="007E7A56"/>
    <w:rsid w:val="00804A2C"/>
    <w:rsid w:val="0081555B"/>
    <w:rsid w:val="00820C36"/>
    <w:rsid w:val="008553E3"/>
    <w:rsid w:val="00855D8F"/>
    <w:rsid w:val="00856946"/>
    <w:rsid w:val="00861E27"/>
    <w:rsid w:val="00864E74"/>
    <w:rsid w:val="008C3B7A"/>
    <w:rsid w:val="008E510D"/>
    <w:rsid w:val="008F354A"/>
    <w:rsid w:val="009049E6"/>
    <w:rsid w:val="009300B9"/>
    <w:rsid w:val="00943369"/>
    <w:rsid w:val="0094735A"/>
    <w:rsid w:val="00987984"/>
    <w:rsid w:val="009C659F"/>
    <w:rsid w:val="009D22DC"/>
    <w:rsid w:val="009D268E"/>
    <w:rsid w:val="00A04C71"/>
    <w:rsid w:val="00A112F9"/>
    <w:rsid w:val="00A440C5"/>
    <w:rsid w:val="00A71B85"/>
    <w:rsid w:val="00AB2347"/>
    <w:rsid w:val="00AC0CF2"/>
    <w:rsid w:val="00AF3FBA"/>
    <w:rsid w:val="00B05254"/>
    <w:rsid w:val="00B31030"/>
    <w:rsid w:val="00B46DDD"/>
    <w:rsid w:val="00B555CC"/>
    <w:rsid w:val="00B71472"/>
    <w:rsid w:val="00B72B6D"/>
    <w:rsid w:val="00BA0190"/>
    <w:rsid w:val="00BA129C"/>
    <w:rsid w:val="00BC59E3"/>
    <w:rsid w:val="00BD1676"/>
    <w:rsid w:val="00BD6DF8"/>
    <w:rsid w:val="00BE3DE8"/>
    <w:rsid w:val="00BF2924"/>
    <w:rsid w:val="00BF79C0"/>
    <w:rsid w:val="00C43B4C"/>
    <w:rsid w:val="00C873AD"/>
    <w:rsid w:val="00CD445B"/>
    <w:rsid w:val="00CF42DC"/>
    <w:rsid w:val="00D034C9"/>
    <w:rsid w:val="00D770FC"/>
    <w:rsid w:val="00D931B4"/>
    <w:rsid w:val="00DA35C0"/>
    <w:rsid w:val="00DC68CE"/>
    <w:rsid w:val="00DD169C"/>
    <w:rsid w:val="00DE62BF"/>
    <w:rsid w:val="00E37C41"/>
    <w:rsid w:val="00E431D4"/>
    <w:rsid w:val="00EA06E7"/>
    <w:rsid w:val="00EA215E"/>
    <w:rsid w:val="00EB37F9"/>
    <w:rsid w:val="00EC4CBF"/>
    <w:rsid w:val="00F00A47"/>
    <w:rsid w:val="00F14BAB"/>
    <w:rsid w:val="00F244D3"/>
    <w:rsid w:val="00F83F1F"/>
    <w:rsid w:val="00F86FB2"/>
    <w:rsid w:val="00F932D2"/>
    <w:rsid w:val="00F97A38"/>
    <w:rsid w:val="00FC7D84"/>
    <w:rsid w:val="00FD3B0E"/>
    <w:rsid w:val="00FD56D6"/>
    <w:rsid w:val="00FF39EB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019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105ABB"/>
    <w:pPr>
      <w:keepNext/>
      <w:spacing w:line="240" w:lineRule="exact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57019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019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57019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37DD"/>
    <w:pPr>
      <w:ind w:left="720"/>
      <w:contextualSpacing/>
    </w:pPr>
  </w:style>
  <w:style w:type="paragraph" w:customStyle="1" w:styleId="ConsNormal">
    <w:name w:val="ConsNormal"/>
    <w:rsid w:val="009049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49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B38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2B38C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unhideWhenUsed/>
    <w:rsid w:val="002B38C4"/>
    <w:rPr>
      <w:color w:val="0000FF"/>
      <w:u w:val="single"/>
    </w:rPr>
  </w:style>
  <w:style w:type="paragraph" w:customStyle="1" w:styleId="11">
    <w:name w:val="нум список 1"/>
    <w:basedOn w:val="a"/>
    <w:rsid w:val="002B38C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05ABB"/>
    <w:pPr>
      <w:keepNext/>
      <w:ind w:right="-1"/>
      <w:jc w:val="both"/>
      <w:outlineLvl w:val="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05AB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105ABB"/>
  </w:style>
  <w:style w:type="paragraph" w:styleId="a9">
    <w:name w:val="header"/>
    <w:basedOn w:val="a"/>
    <w:link w:val="aa"/>
    <w:rsid w:val="00105A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105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105ABB"/>
    <w:pPr>
      <w:ind w:left="-142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05ABB"/>
    <w:pPr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05AB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105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semiHidden/>
    <w:rsid w:val="00105A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05AB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105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105A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105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5A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05ABB"/>
  </w:style>
  <w:style w:type="paragraph" w:styleId="af2">
    <w:name w:val="Normal (Web)"/>
    <w:basedOn w:val="a"/>
    <w:uiPriority w:val="99"/>
    <w:unhideWhenUsed/>
    <w:rsid w:val="00105ABB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onsPlusCell">
    <w:name w:val="ConsPlusCell"/>
    <w:uiPriority w:val="99"/>
    <w:rsid w:val="009D2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6">
    <w:name w:val="p6"/>
    <w:basedOn w:val="a"/>
    <w:rsid w:val="00C873AD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B31030"/>
    <w:rPr>
      <w:b/>
      <w:bCs/>
    </w:rPr>
  </w:style>
  <w:style w:type="paragraph" w:customStyle="1" w:styleId="editlog">
    <w:name w:val="editlog"/>
    <w:basedOn w:val="a"/>
    <w:rsid w:val="00B31030"/>
    <w:pPr>
      <w:spacing w:before="100" w:beforeAutospacing="1" w:after="100" w:afterAutospacing="1"/>
    </w:pPr>
  </w:style>
  <w:style w:type="paragraph" w:styleId="af4">
    <w:name w:val="Title"/>
    <w:basedOn w:val="a"/>
    <w:link w:val="af5"/>
    <w:qFormat/>
    <w:rsid w:val="00EA06E7"/>
    <w:pPr>
      <w:jc w:val="center"/>
    </w:pPr>
    <w:rPr>
      <w:sz w:val="28"/>
    </w:rPr>
  </w:style>
  <w:style w:type="character" w:customStyle="1" w:styleId="af5">
    <w:name w:val="Название Знак"/>
    <w:basedOn w:val="a0"/>
    <w:link w:val="af4"/>
    <w:rsid w:val="00EA06E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0B6D-D5A6-45DD-80C4-DDCFD410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УНАФЭ №  38	</vt:lpstr>
      <vt:lpstr>БЕГИМ №  38</vt:lpstr>
      <vt:lpstr>ПОСТАНОВЛЕНИЕ № 38</vt:lpstr>
    </vt:vector>
  </TitlesOfParts>
  <Company>с.п. Плановское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13</cp:revision>
  <cp:lastPrinted>2022-05-13T07:27:00Z</cp:lastPrinted>
  <dcterms:created xsi:type="dcterms:W3CDTF">2022-06-09T10:04:00Z</dcterms:created>
  <dcterms:modified xsi:type="dcterms:W3CDTF">2022-08-04T09:02:00Z</dcterms:modified>
</cp:coreProperties>
</file>