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94" w:rsidRPr="00FB0E94" w:rsidRDefault="00FB0E94" w:rsidP="00FB0E94">
      <w:pPr>
        <w:rPr>
          <w:rFonts w:ascii="Times New Roman" w:hAnsi="Times New Roman" w:cs="Times New Roman"/>
          <w:sz w:val="28"/>
          <w:szCs w:val="28"/>
        </w:rPr>
      </w:pPr>
    </w:p>
    <w:p w:rsidR="00FB0E94" w:rsidRPr="00FB0E94" w:rsidRDefault="00FB0E94" w:rsidP="00FB0E94">
      <w:pPr>
        <w:tabs>
          <w:tab w:val="left" w:pos="3949"/>
          <w:tab w:val="right" w:pos="93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3828"/>
        <w:gridCol w:w="1160"/>
        <w:gridCol w:w="3937"/>
      </w:tblGrid>
      <w:tr w:rsidR="00FB0E94" w:rsidRPr="00FB0E94" w:rsidTr="00AF6B21">
        <w:trPr>
          <w:trHeight w:val="1268"/>
          <w:jc w:val="center"/>
        </w:trPr>
        <w:tc>
          <w:tcPr>
            <w:tcW w:w="3828" w:type="dxa"/>
          </w:tcPr>
          <w:p w:rsidR="00FB0E94" w:rsidRPr="00FB0E94" w:rsidRDefault="00FB0E94" w:rsidP="00AF6B21">
            <w:pPr>
              <w:rPr>
                <w:rFonts w:ascii="Times New Roman" w:hAnsi="Times New Roman" w:cs="Times New Roman"/>
              </w:rPr>
            </w:pPr>
            <w:r w:rsidRPr="00FB0E94">
              <w:rPr>
                <w:rFonts w:ascii="Times New Roman" w:hAnsi="Times New Roman" w:cs="Times New Roman"/>
              </w:rPr>
              <w:t>Къэбэрдей Балъкъэр Республикэм</w:t>
            </w:r>
          </w:p>
          <w:p w:rsidR="00FB0E94" w:rsidRPr="00FB0E94" w:rsidRDefault="00FB0E94" w:rsidP="00AF6B21">
            <w:pPr>
              <w:jc w:val="center"/>
              <w:rPr>
                <w:rFonts w:ascii="Times New Roman" w:hAnsi="Times New Roman" w:cs="Times New Roman"/>
              </w:rPr>
            </w:pPr>
            <w:r w:rsidRPr="00FB0E94">
              <w:rPr>
                <w:rFonts w:ascii="Times New Roman" w:hAnsi="Times New Roman" w:cs="Times New Roman"/>
              </w:rPr>
              <w:t>щыщ Тэрч районым хыхьэ</w:t>
            </w:r>
          </w:p>
          <w:p w:rsidR="00FB0E94" w:rsidRPr="00FB0E94" w:rsidRDefault="00B77525" w:rsidP="00AF6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Нижний Курп</w:t>
            </w:r>
            <w:r w:rsidR="00FB0E94" w:rsidRPr="00FB0E94">
              <w:rPr>
                <w:rFonts w:ascii="Times New Roman" w:hAnsi="Times New Roman" w:cs="Times New Roman"/>
              </w:rPr>
              <w:t xml:space="preserve">  къуажэм и щ</w:t>
            </w:r>
            <w:r w:rsidR="00FB0E94" w:rsidRPr="00FB0E94">
              <w:rPr>
                <w:rFonts w:ascii="Times New Roman" w:hAnsi="Times New Roman" w:cs="Times New Roman"/>
                <w:lang w:val="en-US"/>
              </w:rPr>
              <w:t>I</w:t>
            </w:r>
            <w:r w:rsidR="00FB0E94" w:rsidRPr="00FB0E94">
              <w:rPr>
                <w:rFonts w:ascii="Times New Roman" w:hAnsi="Times New Roman" w:cs="Times New Roman"/>
              </w:rPr>
              <w:t>ып</w:t>
            </w:r>
            <w:r w:rsidR="00FB0E94" w:rsidRPr="00FB0E94">
              <w:rPr>
                <w:rFonts w:ascii="Times New Roman" w:hAnsi="Times New Roman" w:cs="Times New Roman"/>
                <w:lang w:val="en-US"/>
              </w:rPr>
              <w:t>I</w:t>
            </w:r>
            <w:r w:rsidR="00FB0E94" w:rsidRPr="00FB0E94">
              <w:rPr>
                <w:rFonts w:ascii="Times New Roman" w:hAnsi="Times New Roman" w:cs="Times New Roman"/>
              </w:rPr>
              <w:t>э</w:t>
            </w:r>
          </w:p>
          <w:p w:rsidR="00FB0E94" w:rsidRPr="00FB0E94" w:rsidRDefault="00FB0E94" w:rsidP="00AF6B21">
            <w:pPr>
              <w:jc w:val="center"/>
              <w:rPr>
                <w:rFonts w:ascii="Times New Roman" w:hAnsi="Times New Roman" w:cs="Times New Roman"/>
              </w:rPr>
            </w:pPr>
            <w:r w:rsidRPr="00FB0E94">
              <w:rPr>
                <w:rFonts w:ascii="Times New Roman" w:hAnsi="Times New Roman" w:cs="Times New Roman"/>
              </w:rPr>
              <w:t>самоуправленэмк</w:t>
            </w:r>
            <w:r w:rsidRPr="00FB0E94">
              <w:rPr>
                <w:rFonts w:ascii="Times New Roman" w:hAnsi="Times New Roman" w:cs="Times New Roman"/>
                <w:lang w:val="en-US"/>
              </w:rPr>
              <w:t>I</w:t>
            </w:r>
            <w:r w:rsidRPr="00FB0E94">
              <w:rPr>
                <w:rFonts w:ascii="Times New Roman" w:hAnsi="Times New Roman" w:cs="Times New Roman"/>
              </w:rPr>
              <w:t>э и Совет</w:t>
            </w:r>
          </w:p>
        </w:tc>
        <w:tc>
          <w:tcPr>
            <w:tcW w:w="1160" w:type="dxa"/>
          </w:tcPr>
          <w:p w:rsidR="00FB0E94" w:rsidRPr="00FB0E94" w:rsidRDefault="00FB0E94" w:rsidP="00AF6B21">
            <w:pPr>
              <w:jc w:val="center"/>
              <w:rPr>
                <w:rFonts w:ascii="Times New Roman" w:hAnsi="Times New Roman" w:cs="Times New Roman"/>
              </w:rPr>
            </w:pPr>
            <w:r w:rsidRPr="00FB0E94">
              <w:rPr>
                <w:rFonts w:ascii="Times New Roman" w:hAnsi="Times New Roman" w:cs="Times New Roman"/>
                <w:noProof/>
                <w:lang w:bidi="ar-SA"/>
              </w:rPr>
              <w:drawing>
                <wp:inline distT="0" distB="0" distL="0" distR="0">
                  <wp:extent cx="523875" cy="676275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7" w:type="dxa"/>
          </w:tcPr>
          <w:p w:rsidR="00FB0E94" w:rsidRPr="00FB0E94" w:rsidRDefault="00FB0E94" w:rsidP="00AF6B21">
            <w:pPr>
              <w:rPr>
                <w:rFonts w:ascii="Times New Roman" w:hAnsi="Times New Roman" w:cs="Times New Roman"/>
              </w:rPr>
            </w:pPr>
            <w:r w:rsidRPr="00FB0E94">
              <w:rPr>
                <w:rFonts w:ascii="Times New Roman" w:hAnsi="Times New Roman" w:cs="Times New Roman"/>
              </w:rPr>
              <w:t>Къабарты-Малкъар Республиканы</w:t>
            </w:r>
          </w:p>
          <w:p w:rsidR="00FB0E94" w:rsidRPr="00FB0E94" w:rsidRDefault="00FB0E94" w:rsidP="00AF6B21">
            <w:pPr>
              <w:jc w:val="center"/>
              <w:rPr>
                <w:rFonts w:ascii="Times New Roman" w:hAnsi="Times New Roman" w:cs="Times New Roman"/>
              </w:rPr>
            </w:pPr>
            <w:r w:rsidRPr="00FB0E94">
              <w:rPr>
                <w:rFonts w:ascii="Times New Roman" w:hAnsi="Times New Roman" w:cs="Times New Roman"/>
              </w:rPr>
              <w:t xml:space="preserve">Терк районуну огъарлы </w:t>
            </w:r>
            <w:r w:rsidR="00B35812">
              <w:rPr>
                <w:rFonts w:ascii="Times New Roman" w:hAnsi="Times New Roman" w:cs="Times New Roman"/>
              </w:rPr>
              <w:t>Нижний Курп</w:t>
            </w:r>
            <w:r w:rsidRPr="00FB0E94">
              <w:rPr>
                <w:rFonts w:ascii="Times New Roman" w:hAnsi="Times New Roman" w:cs="Times New Roman"/>
              </w:rPr>
              <w:t xml:space="preserve"> элини кихкеими</w:t>
            </w:r>
          </w:p>
          <w:p w:rsidR="00FB0E94" w:rsidRPr="00FB0E94" w:rsidRDefault="00FB0E94" w:rsidP="00AF6B21">
            <w:pPr>
              <w:jc w:val="center"/>
              <w:rPr>
                <w:rFonts w:ascii="Times New Roman" w:hAnsi="Times New Roman" w:cs="Times New Roman"/>
              </w:rPr>
            </w:pPr>
            <w:r w:rsidRPr="00FB0E94">
              <w:rPr>
                <w:rFonts w:ascii="Times New Roman" w:hAnsi="Times New Roman" w:cs="Times New Roman"/>
              </w:rPr>
              <w:t>самоуправлениясыны Совети</w:t>
            </w:r>
          </w:p>
        </w:tc>
      </w:tr>
    </w:tbl>
    <w:p w:rsidR="00FB0E94" w:rsidRPr="00FB0E94" w:rsidRDefault="00FB0E94" w:rsidP="00FB0E94">
      <w:pPr>
        <w:rPr>
          <w:rFonts w:ascii="Times New Roman" w:hAnsi="Times New Roman" w:cs="Times New Roman"/>
          <w:sz w:val="28"/>
          <w:szCs w:val="28"/>
        </w:rPr>
      </w:pPr>
    </w:p>
    <w:p w:rsidR="00FB0E94" w:rsidRPr="00FB0E94" w:rsidRDefault="00FB0E94" w:rsidP="00FB0E94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B0E94">
        <w:rPr>
          <w:rFonts w:ascii="Times New Roman" w:hAnsi="Times New Roman" w:cs="Times New Roman"/>
          <w:b/>
          <w:sz w:val="28"/>
          <w:szCs w:val="28"/>
        </w:rPr>
        <w:t xml:space="preserve">СОВЕТ МЕСТНОГО САМОУПРАВЛЕНИЯ СЕЛЬСКОГО ПОСЕЛЕНИЯ </w:t>
      </w:r>
    </w:p>
    <w:p w:rsidR="00FB0E94" w:rsidRPr="00FB0E94" w:rsidRDefault="00B77525" w:rsidP="00FB0E94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НИЖНИЙ КУРП</w:t>
      </w:r>
      <w:r w:rsidR="00FB0E94" w:rsidRPr="00FB0E94">
        <w:rPr>
          <w:rFonts w:ascii="Times New Roman" w:hAnsi="Times New Roman" w:cs="Times New Roman"/>
          <w:b/>
          <w:sz w:val="28"/>
          <w:szCs w:val="28"/>
        </w:rPr>
        <w:t xml:space="preserve"> ТЕРСКОГО  МУНИЦИПАЛЬНОГО РАЙОНА КАБАРДИНО-БАЛКАРСКОЙ РЕСПУБЛИКИ</w:t>
      </w:r>
    </w:p>
    <w:p w:rsidR="00FB0E94" w:rsidRPr="00FB0E94" w:rsidRDefault="00F640BB" w:rsidP="00FB0E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Line 2" o:spid="_x0000_s1026" style="position:absolute;z-index:251660288;visibility:visible" from="-6.95pt,11.7pt" to="461.6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RK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uplmeg2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" o:allowincell="f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Line 3" o:spid="_x0000_s1027" style="position:absolute;z-index:251661312;visibility:visible" from="-6.95pt,6.3pt" to="461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aF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wuplmeg2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" o:allowincell="f"/>
        </w:pict>
      </w:r>
      <w:r w:rsidR="00FB0E94" w:rsidRPr="00FB0E9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</w:p>
    <w:p w:rsidR="00FB0E94" w:rsidRPr="00FB0E94" w:rsidRDefault="00FB0E94" w:rsidP="00FB0E94">
      <w:pPr>
        <w:tabs>
          <w:tab w:val="left" w:pos="3949"/>
          <w:tab w:val="right" w:pos="935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FB0E94">
        <w:rPr>
          <w:rFonts w:ascii="Times New Roman" w:hAnsi="Times New Roman" w:cs="Times New Roman"/>
          <w:b/>
          <w:bCs/>
          <w:sz w:val="28"/>
          <w:szCs w:val="28"/>
        </w:rPr>
        <w:t xml:space="preserve">  3612</w:t>
      </w:r>
      <w:r w:rsidR="00B77525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FB0E94">
        <w:rPr>
          <w:rFonts w:ascii="Times New Roman" w:hAnsi="Times New Roman" w:cs="Times New Roman"/>
          <w:b/>
          <w:bCs/>
          <w:sz w:val="28"/>
          <w:szCs w:val="28"/>
        </w:rPr>
        <w:t xml:space="preserve"> КБР Терский район с.</w:t>
      </w:r>
      <w:r w:rsidR="00B35812">
        <w:rPr>
          <w:rFonts w:ascii="Times New Roman" w:hAnsi="Times New Roman" w:cs="Times New Roman"/>
          <w:b/>
          <w:bCs/>
          <w:sz w:val="28"/>
          <w:szCs w:val="28"/>
        </w:rPr>
        <w:t>Нижний Курп</w:t>
      </w:r>
      <w:r w:rsidRPr="00FB0E94">
        <w:rPr>
          <w:rFonts w:ascii="Times New Roman" w:hAnsi="Times New Roman" w:cs="Times New Roman"/>
          <w:b/>
          <w:bCs/>
          <w:sz w:val="28"/>
          <w:szCs w:val="28"/>
        </w:rPr>
        <w:t xml:space="preserve"> ул.</w:t>
      </w:r>
      <w:r w:rsidR="00B77525">
        <w:rPr>
          <w:rFonts w:ascii="Times New Roman" w:hAnsi="Times New Roman" w:cs="Times New Roman"/>
          <w:b/>
          <w:bCs/>
          <w:sz w:val="28"/>
          <w:szCs w:val="28"/>
        </w:rPr>
        <w:t xml:space="preserve"> Мира</w:t>
      </w:r>
      <w:r w:rsidRPr="00FB0E9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77525">
        <w:rPr>
          <w:rFonts w:ascii="Times New Roman" w:hAnsi="Times New Roman" w:cs="Times New Roman"/>
          <w:b/>
          <w:bCs/>
          <w:sz w:val="28"/>
          <w:szCs w:val="28"/>
        </w:rPr>
        <w:t xml:space="preserve"> 42</w:t>
      </w:r>
      <w:r w:rsidRPr="00FB0E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7525">
        <w:rPr>
          <w:rFonts w:ascii="Times New Roman" w:hAnsi="Times New Roman" w:cs="Times New Roman"/>
          <w:b/>
          <w:bCs/>
          <w:sz w:val="28"/>
          <w:szCs w:val="28"/>
        </w:rPr>
        <w:t xml:space="preserve"> (тел.</w:t>
      </w:r>
      <w:r w:rsidRPr="00FB0E94">
        <w:rPr>
          <w:rFonts w:ascii="Times New Roman" w:hAnsi="Times New Roman" w:cs="Times New Roman"/>
          <w:b/>
          <w:bCs/>
          <w:sz w:val="28"/>
          <w:szCs w:val="28"/>
        </w:rPr>
        <w:t>8866327</w:t>
      </w:r>
      <w:r w:rsidR="00B77525">
        <w:rPr>
          <w:rFonts w:ascii="Times New Roman" w:hAnsi="Times New Roman" w:cs="Times New Roman"/>
          <w:b/>
          <w:bCs/>
          <w:sz w:val="28"/>
          <w:szCs w:val="28"/>
        </w:rPr>
        <w:t>2810</w:t>
      </w:r>
      <w:r w:rsidRPr="00FB0E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7525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FB0E9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FB0E94" w:rsidRPr="00FB0E94" w:rsidRDefault="00FB0E94" w:rsidP="00FB0E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0E94" w:rsidRPr="00FB0E94" w:rsidRDefault="00B35812" w:rsidP="00FB0E94">
      <w:pPr>
        <w:tabs>
          <w:tab w:val="left" w:pos="465"/>
          <w:tab w:val="left" w:pos="8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7BFC">
        <w:rPr>
          <w:rFonts w:ascii="Times New Roman" w:hAnsi="Times New Roman" w:cs="Times New Roman"/>
          <w:sz w:val="28"/>
          <w:szCs w:val="28"/>
        </w:rPr>
        <w:t>5</w:t>
      </w:r>
      <w:r w:rsidR="00FB0E94" w:rsidRPr="00FB0E94">
        <w:rPr>
          <w:rFonts w:ascii="Times New Roman" w:hAnsi="Times New Roman" w:cs="Times New Roman"/>
          <w:sz w:val="28"/>
          <w:szCs w:val="28"/>
        </w:rPr>
        <w:t>.0</w:t>
      </w:r>
      <w:r w:rsidR="006C7BFC">
        <w:rPr>
          <w:rFonts w:ascii="Times New Roman" w:hAnsi="Times New Roman" w:cs="Times New Roman"/>
          <w:sz w:val="28"/>
          <w:szCs w:val="28"/>
        </w:rPr>
        <w:t>8</w:t>
      </w:r>
      <w:r w:rsidR="00FB0E94" w:rsidRPr="00FB0E94">
        <w:rPr>
          <w:rFonts w:ascii="Times New Roman" w:hAnsi="Times New Roman" w:cs="Times New Roman"/>
          <w:sz w:val="28"/>
          <w:szCs w:val="28"/>
        </w:rPr>
        <w:t>.2023 г.</w:t>
      </w:r>
      <w:r w:rsidR="00FB0E94" w:rsidRPr="00FB0E94">
        <w:rPr>
          <w:rFonts w:ascii="Times New Roman" w:hAnsi="Times New Roman" w:cs="Times New Roman"/>
          <w:sz w:val="28"/>
          <w:szCs w:val="28"/>
        </w:rPr>
        <w:tab/>
      </w:r>
      <w:r w:rsidR="00B77525">
        <w:rPr>
          <w:rFonts w:ascii="Times New Roman" w:hAnsi="Times New Roman" w:cs="Times New Roman"/>
          <w:sz w:val="28"/>
          <w:szCs w:val="28"/>
        </w:rPr>
        <w:t>27</w:t>
      </w:r>
      <w:r w:rsidR="00FB0E94" w:rsidRPr="00FB0E94">
        <w:rPr>
          <w:rFonts w:ascii="Times New Roman" w:hAnsi="Times New Roman" w:cs="Times New Roman"/>
          <w:sz w:val="28"/>
          <w:szCs w:val="28"/>
        </w:rPr>
        <w:t xml:space="preserve">-я сессия </w:t>
      </w:r>
    </w:p>
    <w:p w:rsidR="00FB0E94" w:rsidRPr="00FB0E94" w:rsidRDefault="00FB0E94" w:rsidP="00FB0E94">
      <w:pPr>
        <w:tabs>
          <w:tab w:val="left" w:pos="8025"/>
        </w:tabs>
        <w:rPr>
          <w:rFonts w:ascii="Times New Roman" w:hAnsi="Times New Roman" w:cs="Times New Roman"/>
          <w:sz w:val="28"/>
          <w:szCs w:val="28"/>
        </w:rPr>
      </w:pPr>
      <w:r w:rsidRPr="00FB0E94">
        <w:rPr>
          <w:rFonts w:ascii="Times New Roman" w:hAnsi="Times New Roman" w:cs="Times New Roman"/>
          <w:sz w:val="28"/>
          <w:szCs w:val="28"/>
        </w:rPr>
        <w:tab/>
        <w:t>7-го созыва</w:t>
      </w:r>
    </w:p>
    <w:p w:rsidR="00FB0E94" w:rsidRPr="00FB0E94" w:rsidRDefault="00FB0E94" w:rsidP="00FB0E94">
      <w:pPr>
        <w:tabs>
          <w:tab w:val="left" w:pos="309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E94">
        <w:rPr>
          <w:rFonts w:ascii="Times New Roman" w:hAnsi="Times New Roman" w:cs="Times New Roman"/>
          <w:sz w:val="28"/>
          <w:szCs w:val="28"/>
        </w:rPr>
        <w:tab/>
      </w:r>
      <w:r w:rsidRPr="00FB0E94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B35812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6C7BFC">
        <w:rPr>
          <w:rFonts w:ascii="Times New Roman" w:hAnsi="Times New Roman" w:cs="Times New Roman"/>
          <w:b/>
          <w:sz w:val="28"/>
          <w:szCs w:val="28"/>
        </w:rPr>
        <w:t>3/1</w:t>
      </w:r>
    </w:p>
    <w:p w:rsidR="00FB0E94" w:rsidRPr="00FB0E94" w:rsidRDefault="00FB0E94" w:rsidP="00FB0E94">
      <w:pPr>
        <w:tabs>
          <w:tab w:val="left" w:pos="1140"/>
          <w:tab w:val="left" w:pos="1300"/>
        </w:tabs>
        <w:rPr>
          <w:rFonts w:ascii="Times New Roman" w:hAnsi="Times New Roman" w:cs="Times New Roman"/>
          <w:sz w:val="28"/>
          <w:szCs w:val="28"/>
        </w:rPr>
      </w:pPr>
      <w:r w:rsidRPr="00FB0E94">
        <w:rPr>
          <w:rFonts w:ascii="Times New Roman" w:hAnsi="Times New Roman" w:cs="Times New Roman"/>
          <w:sz w:val="28"/>
          <w:szCs w:val="28"/>
        </w:rPr>
        <w:tab/>
      </w:r>
    </w:p>
    <w:p w:rsidR="00FB0E94" w:rsidRPr="00FB0E94" w:rsidRDefault="00FB0E94" w:rsidP="00FB0E94">
      <w:pPr>
        <w:pStyle w:val="a8"/>
        <w:rPr>
          <w:rFonts w:ascii="Times New Roman" w:hAnsi="Times New Roman" w:cs="Times New Roman"/>
          <w:sz w:val="28"/>
          <w:szCs w:val="28"/>
        </w:rPr>
      </w:pPr>
      <w:r w:rsidRPr="00FB0E94">
        <w:rPr>
          <w:rFonts w:ascii="Times New Roman" w:hAnsi="Times New Roman" w:cs="Times New Roman"/>
          <w:sz w:val="28"/>
          <w:szCs w:val="28"/>
        </w:rPr>
        <w:t>о передаче полномочий в области организации водоснабжения и водоотведения</w:t>
      </w:r>
    </w:p>
    <w:p w:rsidR="00FB0E94" w:rsidRPr="00FB0E94" w:rsidRDefault="00FB0E94" w:rsidP="00FB0E9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FB0E94">
        <w:rPr>
          <w:rFonts w:ascii="Times New Roman" w:hAnsi="Times New Roman" w:cs="Times New Roman"/>
          <w:sz w:val="28"/>
          <w:szCs w:val="28"/>
        </w:rPr>
        <w:t xml:space="preserve">в границах сельского поселения </w:t>
      </w:r>
      <w:r w:rsidR="00B35812">
        <w:rPr>
          <w:rFonts w:ascii="Times New Roman" w:hAnsi="Times New Roman" w:cs="Times New Roman"/>
          <w:sz w:val="28"/>
          <w:szCs w:val="28"/>
        </w:rPr>
        <w:t>Нижний Курп</w:t>
      </w:r>
      <w:r w:rsidRPr="00FB0E94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КБР в Терский муниципальный район КБР</w:t>
      </w:r>
    </w:p>
    <w:p w:rsidR="00FB0E94" w:rsidRPr="00FB0E94" w:rsidRDefault="00FB0E94" w:rsidP="00FB0E9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FB0E94" w:rsidRPr="00FB0E94" w:rsidRDefault="00FB0E94" w:rsidP="00FB0E9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FB0E94" w:rsidRPr="00FB0E94" w:rsidRDefault="00FB0E94" w:rsidP="00FB0E9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E94">
        <w:rPr>
          <w:rFonts w:ascii="Times New Roman" w:hAnsi="Times New Roman" w:cs="Times New Roman"/>
          <w:sz w:val="28"/>
          <w:szCs w:val="28"/>
        </w:rPr>
        <w:t xml:space="preserve">Руководствуясь частью 4 статьи 15 Федерального закона от 06.10.2003 №131-Ф3 «Об общих принципах организации местного самоуправления в Российской Федерации», Решением Совета местного самоуправления Терского муниципального района КБР от 12.02.2014 № 90 «Об утверждении положения «О порядке передачи и приема объектов муниципальной собственности между Терским муниципальным районом КБР и поселениями», Уставом сельского поселения </w:t>
      </w:r>
      <w:r w:rsidR="00B35812">
        <w:rPr>
          <w:rFonts w:ascii="Times New Roman" w:hAnsi="Times New Roman" w:cs="Times New Roman"/>
          <w:sz w:val="28"/>
          <w:szCs w:val="28"/>
        </w:rPr>
        <w:t>Нижний Курп</w:t>
      </w:r>
      <w:r w:rsidRPr="00FB0E94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КБР, в целях обеспечения бесперебойным и качественным водоснабжением населения Совет местного самоуправления сельского поселения </w:t>
      </w:r>
      <w:r w:rsidR="00B35812">
        <w:rPr>
          <w:rFonts w:ascii="Times New Roman" w:hAnsi="Times New Roman" w:cs="Times New Roman"/>
          <w:sz w:val="28"/>
          <w:szCs w:val="28"/>
        </w:rPr>
        <w:t>Нижний Курп</w:t>
      </w:r>
      <w:r w:rsidRPr="00FB0E94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КБР решил:</w:t>
      </w:r>
    </w:p>
    <w:p w:rsidR="00FB0E94" w:rsidRPr="00FB0E94" w:rsidRDefault="00FB0E94" w:rsidP="00FB0E94">
      <w:pPr>
        <w:pStyle w:val="1"/>
        <w:shd w:val="clear" w:color="auto" w:fill="auto"/>
        <w:ind w:firstLine="708"/>
        <w:jc w:val="both"/>
        <w:rPr>
          <w:color w:val="auto"/>
        </w:rPr>
      </w:pPr>
      <w:r w:rsidRPr="00FB0E94">
        <w:rPr>
          <w:bCs/>
          <w:color w:val="auto"/>
        </w:rPr>
        <w:t xml:space="preserve">1. </w:t>
      </w:r>
      <w:r w:rsidRPr="00FB0E94">
        <w:rPr>
          <w:color w:val="auto"/>
        </w:rPr>
        <w:t>Передать местной администрации Терского муниципального района КБР следующие отдельные полномочия по решению вопросов местного значения поселения в области водоснабжения населения и водоотведения;</w:t>
      </w:r>
    </w:p>
    <w:p w:rsidR="00FB0E94" w:rsidRPr="00FB0E94" w:rsidRDefault="00FB0E94" w:rsidP="00FB0E94">
      <w:pPr>
        <w:pStyle w:val="1"/>
        <w:shd w:val="clear" w:color="auto" w:fill="auto"/>
        <w:ind w:firstLine="708"/>
        <w:jc w:val="both"/>
      </w:pPr>
      <w:r w:rsidRPr="00FB0E94">
        <w:rPr>
          <w:color w:val="auto"/>
        </w:rPr>
        <w:t>1.1.  о</w:t>
      </w:r>
      <w:r w:rsidRPr="00FB0E94">
        <w:rPr>
          <w:color w:val="000000"/>
        </w:rPr>
        <w:t>рганизация водоснабжения и водоотведения населения, в том числе принятие мер по организации водоснабжения населения и водоотведения в случае невозможности исполнения организациями, осуществляющими холодное водоснабжение и водоотведение, своих обязательств либо в случае отказа указанных организаций от исполнения своих обязательств;</w:t>
      </w:r>
    </w:p>
    <w:p w:rsidR="00FB0E94" w:rsidRPr="00FB0E94" w:rsidRDefault="00FB0E94" w:rsidP="00FB0E94">
      <w:pPr>
        <w:pStyle w:val="1"/>
        <w:shd w:val="clear" w:color="auto" w:fill="auto"/>
        <w:tabs>
          <w:tab w:val="left" w:pos="808"/>
        </w:tabs>
        <w:ind w:firstLine="0"/>
        <w:jc w:val="both"/>
        <w:rPr>
          <w:color w:val="000000"/>
        </w:rPr>
      </w:pPr>
      <w:r w:rsidRPr="00FB0E94">
        <w:rPr>
          <w:color w:val="000000"/>
        </w:rPr>
        <w:tab/>
        <w:t>1.2. определение для централизованной системы холодного водоснабжения и водоотведения поселения гарантирующей организации;</w:t>
      </w:r>
    </w:p>
    <w:p w:rsidR="00FB0E94" w:rsidRPr="00FB0E94" w:rsidRDefault="00FB0E94" w:rsidP="00FB0E94">
      <w:pPr>
        <w:pStyle w:val="1"/>
        <w:shd w:val="clear" w:color="auto" w:fill="auto"/>
        <w:tabs>
          <w:tab w:val="left" w:pos="808"/>
        </w:tabs>
        <w:ind w:firstLine="0"/>
        <w:jc w:val="both"/>
        <w:rPr>
          <w:color w:val="000000"/>
        </w:rPr>
      </w:pPr>
      <w:r w:rsidRPr="00FB0E94">
        <w:rPr>
          <w:color w:val="000000"/>
        </w:rPr>
        <w:tab/>
        <w:t>1.3. согласование вывода объектов централизованных систем холодного водоснабжения и водоотведения в ремонт и из эксплуатации;</w:t>
      </w:r>
    </w:p>
    <w:p w:rsidR="00FB0E94" w:rsidRPr="00FB0E94" w:rsidRDefault="00FB0E94" w:rsidP="00FB0E94">
      <w:pPr>
        <w:pStyle w:val="1"/>
        <w:shd w:val="clear" w:color="auto" w:fill="auto"/>
        <w:tabs>
          <w:tab w:val="left" w:pos="812"/>
        </w:tabs>
        <w:ind w:firstLine="0"/>
        <w:jc w:val="both"/>
        <w:rPr>
          <w:color w:val="000000"/>
        </w:rPr>
      </w:pPr>
      <w:r w:rsidRPr="00FB0E94">
        <w:rPr>
          <w:color w:val="000000"/>
        </w:rPr>
        <w:tab/>
        <w:t>1.4. утверждение схем водоснабжения и водоотведения поселения;</w:t>
      </w:r>
    </w:p>
    <w:p w:rsidR="00FB0E94" w:rsidRPr="00FB0E94" w:rsidRDefault="00FB0E94" w:rsidP="00FB0E94">
      <w:pPr>
        <w:pStyle w:val="1"/>
        <w:shd w:val="clear" w:color="auto" w:fill="auto"/>
        <w:tabs>
          <w:tab w:val="left" w:pos="808"/>
        </w:tabs>
        <w:ind w:firstLine="0"/>
        <w:jc w:val="both"/>
        <w:rPr>
          <w:color w:val="000000"/>
        </w:rPr>
      </w:pPr>
      <w:r w:rsidRPr="00FB0E94">
        <w:rPr>
          <w:color w:val="000000"/>
        </w:rPr>
        <w:tab/>
        <w:t xml:space="preserve">1.5. утверждение технических заданий на разработку инвестиционных </w:t>
      </w:r>
      <w:r w:rsidRPr="00FB0E94">
        <w:rPr>
          <w:color w:val="000000"/>
        </w:rPr>
        <w:lastRenderedPageBreak/>
        <w:t>программ в сфере водоснабжения и водоотведения;</w:t>
      </w:r>
    </w:p>
    <w:p w:rsidR="00FB0E94" w:rsidRPr="00FB0E94" w:rsidRDefault="00FB0E94" w:rsidP="00FB0E94">
      <w:pPr>
        <w:pStyle w:val="1"/>
        <w:shd w:val="clear" w:color="auto" w:fill="auto"/>
        <w:tabs>
          <w:tab w:val="left" w:pos="808"/>
        </w:tabs>
        <w:ind w:firstLine="0"/>
        <w:jc w:val="both"/>
        <w:rPr>
          <w:color w:val="000000"/>
        </w:rPr>
      </w:pPr>
      <w:r w:rsidRPr="00FB0E94">
        <w:rPr>
          <w:color w:val="000000"/>
        </w:rPr>
        <w:tab/>
        <w:t>1.6. согласование инвестиционных программ в сфере водоснабжения и  водоотведения;</w:t>
      </w:r>
    </w:p>
    <w:p w:rsidR="00FB0E94" w:rsidRPr="00FB0E94" w:rsidRDefault="00FB0E94" w:rsidP="00FB0E94">
      <w:pPr>
        <w:pStyle w:val="1"/>
        <w:shd w:val="clear" w:color="auto" w:fill="auto"/>
        <w:tabs>
          <w:tab w:val="left" w:pos="808"/>
        </w:tabs>
        <w:ind w:firstLine="0"/>
        <w:jc w:val="both"/>
        <w:rPr>
          <w:color w:val="000000"/>
        </w:rPr>
      </w:pPr>
      <w:r w:rsidRPr="00FB0E94">
        <w:rPr>
          <w:color w:val="000000"/>
        </w:rPr>
        <w:tab/>
        <w:t>1.7. согласование планов снижения сбросов загрязняющих веществ, иных веществ и микроорганизмов в поверхностные водные объекты, подземные водные объекты и на водосборные площади (далее - план снижения сбросов);</w:t>
      </w:r>
    </w:p>
    <w:p w:rsidR="00FB0E94" w:rsidRPr="00FB0E94" w:rsidRDefault="00FB0E94" w:rsidP="00FB0E94">
      <w:pPr>
        <w:pStyle w:val="1"/>
        <w:shd w:val="clear" w:color="auto" w:fill="auto"/>
        <w:tabs>
          <w:tab w:val="left" w:pos="808"/>
        </w:tabs>
        <w:ind w:firstLine="0"/>
        <w:jc w:val="both"/>
      </w:pPr>
      <w:r w:rsidRPr="00FB0E94">
        <w:rPr>
          <w:color w:val="000000"/>
        </w:rPr>
        <w:tab/>
        <w:t>1.8. заключение соглашений об условиях осуществления регулируемой деятельности в сфере водоснабжения и водоотведения в случаях предусмотренных федеральным законодательством.</w:t>
      </w:r>
    </w:p>
    <w:p w:rsidR="00FB0E94" w:rsidRPr="00FB0E94" w:rsidRDefault="00FB0E94" w:rsidP="00257C2C">
      <w:pPr>
        <w:pStyle w:val="1"/>
        <w:shd w:val="clear" w:color="auto" w:fill="auto"/>
        <w:ind w:firstLine="708"/>
        <w:jc w:val="both"/>
        <w:rPr>
          <w:color w:val="auto"/>
        </w:rPr>
      </w:pPr>
      <w:r w:rsidRPr="00FB0E94">
        <w:rPr>
          <w:color w:val="auto"/>
        </w:rPr>
        <w:t xml:space="preserve">2. Передать </w:t>
      </w:r>
      <w:r w:rsidR="00257C2C">
        <w:rPr>
          <w:color w:val="auto"/>
        </w:rPr>
        <w:t xml:space="preserve">из муниципальной собственности сельского поселения </w:t>
      </w:r>
      <w:r w:rsidR="00257C2C" w:rsidRPr="00947F4F">
        <w:rPr>
          <w:color w:val="000000" w:themeColor="text1"/>
        </w:rPr>
        <w:t>Нижний Курп</w:t>
      </w:r>
      <w:r w:rsidR="00257C2C">
        <w:rPr>
          <w:color w:val="auto"/>
        </w:rPr>
        <w:t xml:space="preserve"> Терского муниципального района КБР в муниципальную собственность Терского муниципального района КБР водопровод протяженностью 10840 м., кадастровым номером 07:06:1400000:106, балансовой стоимостью 403 500,00</w:t>
      </w:r>
      <w:r w:rsidR="00257C2C" w:rsidRPr="00E6146C">
        <w:rPr>
          <w:color w:val="auto"/>
        </w:rPr>
        <w:t xml:space="preserve"> (</w:t>
      </w:r>
      <w:r w:rsidR="00257C2C">
        <w:rPr>
          <w:color w:val="auto"/>
        </w:rPr>
        <w:t>четыреста три тысячи пятьсот</w:t>
      </w:r>
      <w:r w:rsidR="00257C2C" w:rsidRPr="00E6146C">
        <w:rPr>
          <w:color w:val="auto"/>
        </w:rPr>
        <w:t xml:space="preserve">) рублей, </w:t>
      </w:r>
      <w:r w:rsidR="00257C2C" w:rsidRPr="003C69B0">
        <w:rPr>
          <w:color w:val="auto"/>
        </w:rPr>
        <w:t>остаточной стоимостью 213 183,36 (двести тринадцать тысяч сто восемьдесят три) рубля,</w:t>
      </w:r>
      <w:r w:rsidR="00257C2C">
        <w:rPr>
          <w:color w:val="auto"/>
        </w:rPr>
        <w:t xml:space="preserve"> расположенный по адресу: РФ, КБР, Терский район, с. Нижний Курп.</w:t>
      </w:r>
    </w:p>
    <w:p w:rsidR="00FB0E94" w:rsidRPr="00FB0E94" w:rsidRDefault="00FB0E94" w:rsidP="00FB0E94">
      <w:pPr>
        <w:pStyle w:val="a8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0E94">
        <w:rPr>
          <w:rFonts w:ascii="Times New Roman" w:hAnsi="Times New Roman" w:cs="Times New Roman"/>
          <w:color w:val="auto"/>
          <w:sz w:val="28"/>
          <w:szCs w:val="28"/>
        </w:rPr>
        <w:t xml:space="preserve">3. Просить Совет местного самоуправления Терского муниципального района КБР рассмотреть данное решение и принять полномочия в области организации водоснабжения и водоотведения в границах сельского поселения </w:t>
      </w:r>
      <w:r w:rsidR="00B35812">
        <w:rPr>
          <w:rFonts w:ascii="Times New Roman" w:hAnsi="Times New Roman" w:cs="Times New Roman"/>
          <w:color w:val="auto"/>
          <w:sz w:val="28"/>
          <w:szCs w:val="28"/>
        </w:rPr>
        <w:t>Нижний Курп</w:t>
      </w:r>
      <w:r w:rsidRPr="00FB0E94">
        <w:rPr>
          <w:rFonts w:ascii="Times New Roman" w:hAnsi="Times New Roman" w:cs="Times New Roman"/>
          <w:color w:val="auto"/>
          <w:sz w:val="28"/>
          <w:szCs w:val="28"/>
        </w:rPr>
        <w:t xml:space="preserve"> Терского муниципального района КБР.</w:t>
      </w:r>
    </w:p>
    <w:p w:rsidR="00FB0E94" w:rsidRPr="00FB0E94" w:rsidRDefault="00FB0E94" w:rsidP="00FB0E9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E94">
        <w:rPr>
          <w:rFonts w:ascii="Times New Roman" w:hAnsi="Times New Roman" w:cs="Times New Roman"/>
          <w:sz w:val="28"/>
          <w:szCs w:val="28"/>
        </w:rPr>
        <w:t xml:space="preserve">4. Главе сельского поселения </w:t>
      </w:r>
      <w:r w:rsidR="00B35812">
        <w:rPr>
          <w:rFonts w:ascii="Times New Roman" w:hAnsi="Times New Roman" w:cs="Times New Roman"/>
          <w:sz w:val="28"/>
          <w:szCs w:val="28"/>
        </w:rPr>
        <w:t>Нижний Курп</w:t>
      </w:r>
      <w:r w:rsidRPr="00FB0E94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КБР заключить соглашение с Главой Совета местного самоуправления Терского муниципального района КБР о передаче полномочий в сфере организации водоснабжения и водоотведения в границах сельского поселения </w:t>
      </w:r>
      <w:r w:rsidR="00B35812">
        <w:rPr>
          <w:rFonts w:ascii="Times New Roman" w:hAnsi="Times New Roman" w:cs="Times New Roman"/>
          <w:sz w:val="28"/>
          <w:szCs w:val="28"/>
        </w:rPr>
        <w:t>Нижний Курп</w:t>
      </w:r>
      <w:r w:rsidRPr="00FB0E94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КБР.</w:t>
      </w:r>
    </w:p>
    <w:p w:rsidR="00FB0E94" w:rsidRPr="00FB0E94" w:rsidRDefault="00FB0E94" w:rsidP="00FB0E9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E94">
        <w:rPr>
          <w:rFonts w:ascii="Times New Roman" w:hAnsi="Times New Roman" w:cs="Times New Roman"/>
          <w:sz w:val="28"/>
          <w:szCs w:val="28"/>
        </w:rPr>
        <w:t xml:space="preserve">5. Опубликовать настоящее решение в районной газете «Терек-1» и разместить на официальном сайте сельского поселения </w:t>
      </w:r>
      <w:r w:rsidR="00B35812">
        <w:rPr>
          <w:rFonts w:ascii="Times New Roman" w:hAnsi="Times New Roman" w:cs="Times New Roman"/>
          <w:sz w:val="28"/>
          <w:szCs w:val="28"/>
        </w:rPr>
        <w:t>Нижний Курп</w:t>
      </w:r>
      <w:r w:rsidRPr="00FB0E94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Кабардино-Балкарской Республики в информационно-телекоммуникационной сети «Интернет».</w:t>
      </w:r>
    </w:p>
    <w:p w:rsidR="00FB0E94" w:rsidRPr="00FB0E94" w:rsidRDefault="00FB0E94" w:rsidP="00FB0E9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E94">
        <w:rPr>
          <w:rFonts w:ascii="Times New Roman" w:hAnsi="Times New Roman" w:cs="Times New Roman"/>
          <w:sz w:val="28"/>
          <w:szCs w:val="28"/>
        </w:rPr>
        <w:t>6. Настоящее решение вступает в силу с момента его официального опубликования.</w:t>
      </w:r>
    </w:p>
    <w:p w:rsidR="00FB0E94" w:rsidRPr="00FB0E94" w:rsidRDefault="00FB0E94" w:rsidP="00FB0E94">
      <w:pPr>
        <w:pStyle w:val="1"/>
        <w:shd w:val="clear" w:color="auto" w:fill="auto"/>
        <w:ind w:firstLine="708"/>
        <w:jc w:val="both"/>
        <w:rPr>
          <w:color w:val="auto"/>
        </w:rPr>
      </w:pPr>
    </w:p>
    <w:p w:rsidR="00FB0E94" w:rsidRPr="00FB0E94" w:rsidRDefault="00FB0E94" w:rsidP="00FB0E9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B0E94" w:rsidRPr="00FB0E94" w:rsidRDefault="00FB0E94" w:rsidP="00FB0E9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B0E94" w:rsidRPr="00FB0E94" w:rsidRDefault="00FB0E94" w:rsidP="00FB0E94">
      <w:pPr>
        <w:pStyle w:val="a8"/>
        <w:rPr>
          <w:rFonts w:ascii="Times New Roman" w:hAnsi="Times New Roman" w:cs="Times New Roman"/>
          <w:color w:val="auto"/>
          <w:sz w:val="28"/>
          <w:szCs w:val="28"/>
        </w:rPr>
      </w:pPr>
      <w:r w:rsidRPr="00FB0E94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Председатель Совета местного </w:t>
      </w:r>
    </w:p>
    <w:p w:rsidR="00FB0E94" w:rsidRPr="00FB0E94" w:rsidRDefault="00FB0E94" w:rsidP="00FB0E94">
      <w:pPr>
        <w:pStyle w:val="a8"/>
        <w:rPr>
          <w:rFonts w:ascii="Times New Roman" w:hAnsi="Times New Roman" w:cs="Times New Roman"/>
          <w:color w:val="auto"/>
          <w:sz w:val="28"/>
          <w:szCs w:val="28"/>
        </w:rPr>
      </w:pPr>
      <w:r w:rsidRPr="00FB0E94">
        <w:rPr>
          <w:rFonts w:ascii="Times New Roman" w:hAnsi="Times New Roman" w:cs="Times New Roman"/>
          <w:color w:val="auto"/>
          <w:sz w:val="28"/>
          <w:szCs w:val="28"/>
        </w:rPr>
        <w:t xml:space="preserve">самоуправления сельского поселения                                                </w:t>
      </w:r>
      <w:r w:rsidR="00B35812">
        <w:rPr>
          <w:rFonts w:ascii="Times New Roman" w:hAnsi="Times New Roman" w:cs="Times New Roman"/>
          <w:color w:val="auto"/>
          <w:sz w:val="28"/>
          <w:szCs w:val="28"/>
        </w:rPr>
        <w:t>Р.Б. Абазов</w:t>
      </w:r>
    </w:p>
    <w:p w:rsidR="00FB0E94" w:rsidRPr="00FB0E94" w:rsidRDefault="00B35812" w:rsidP="00FB0E94">
      <w:pPr>
        <w:pStyle w:val="a8"/>
        <w:jc w:val="both"/>
        <w:rPr>
          <w:rFonts w:ascii="Times New Roman" w:hAnsi="Times New Roman" w:cs="Times New Roman"/>
          <w:color w:val="333233"/>
          <w:sz w:val="28"/>
          <w:szCs w:val="28"/>
        </w:rPr>
      </w:pPr>
      <w:r>
        <w:rPr>
          <w:rFonts w:ascii="Times New Roman" w:hAnsi="Times New Roman" w:cs="Times New Roman"/>
          <w:color w:val="333233"/>
          <w:sz w:val="28"/>
          <w:szCs w:val="28"/>
        </w:rPr>
        <w:t>Нижний Курп</w:t>
      </w:r>
    </w:p>
    <w:p w:rsidR="00607615" w:rsidRPr="00FB0E94" w:rsidRDefault="00607615" w:rsidP="007420CD">
      <w:pPr>
        <w:pStyle w:val="a8"/>
        <w:jc w:val="both"/>
        <w:rPr>
          <w:rFonts w:ascii="Times New Roman" w:hAnsi="Times New Roman" w:cs="Times New Roman"/>
          <w:color w:val="333233"/>
          <w:sz w:val="28"/>
          <w:szCs w:val="28"/>
        </w:rPr>
      </w:pPr>
    </w:p>
    <w:p w:rsidR="00607615" w:rsidRPr="00FB0E94" w:rsidRDefault="00607615" w:rsidP="007420CD">
      <w:pPr>
        <w:pStyle w:val="a8"/>
        <w:jc w:val="both"/>
        <w:rPr>
          <w:rFonts w:ascii="Times New Roman" w:hAnsi="Times New Roman" w:cs="Times New Roman"/>
          <w:color w:val="333233"/>
          <w:sz w:val="28"/>
          <w:szCs w:val="28"/>
        </w:rPr>
      </w:pPr>
    </w:p>
    <w:p w:rsidR="00286FFD" w:rsidRPr="00FB0E94" w:rsidRDefault="00286FFD" w:rsidP="007420CD">
      <w:pPr>
        <w:pStyle w:val="a8"/>
        <w:jc w:val="both"/>
        <w:rPr>
          <w:rFonts w:ascii="Times New Roman" w:hAnsi="Times New Roman" w:cs="Times New Roman"/>
          <w:color w:val="333233"/>
          <w:sz w:val="28"/>
          <w:szCs w:val="28"/>
        </w:rPr>
      </w:pPr>
    </w:p>
    <w:p w:rsidR="00607615" w:rsidRPr="00FB0E94" w:rsidRDefault="00607615" w:rsidP="007420CD">
      <w:pPr>
        <w:pStyle w:val="a8"/>
        <w:jc w:val="both"/>
        <w:rPr>
          <w:rFonts w:ascii="Times New Roman" w:hAnsi="Times New Roman" w:cs="Times New Roman"/>
          <w:color w:val="333233"/>
          <w:sz w:val="28"/>
          <w:szCs w:val="28"/>
        </w:rPr>
      </w:pPr>
    </w:p>
    <w:p w:rsidR="00B2558F" w:rsidRPr="00FB0E94" w:rsidRDefault="00B2558F" w:rsidP="007420CD">
      <w:pPr>
        <w:pStyle w:val="a8"/>
        <w:jc w:val="both"/>
        <w:rPr>
          <w:rFonts w:ascii="Times New Roman" w:hAnsi="Times New Roman" w:cs="Times New Roman"/>
          <w:color w:val="333233"/>
          <w:sz w:val="28"/>
          <w:szCs w:val="28"/>
        </w:rPr>
        <w:sectPr w:rsidR="00B2558F" w:rsidRPr="00FB0E94" w:rsidSect="00FB0E94">
          <w:type w:val="continuous"/>
          <w:pgSz w:w="11909" w:h="16840"/>
          <w:pgMar w:top="851" w:right="851" w:bottom="1134" w:left="1418" w:header="96" w:footer="227" w:gutter="0"/>
          <w:cols w:space="720"/>
          <w:noEndnote/>
          <w:docGrid w:linePitch="360"/>
        </w:sectPr>
      </w:pPr>
    </w:p>
    <w:p w:rsidR="002F32E3" w:rsidRPr="000218E2" w:rsidRDefault="002F32E3" w:rsidP="00BB6DC4">
      <w:pPr>
        <w:pStyle w:val="Standard"/>
        <w:jc w:val="right"/>
        <w:rPr>
          <w:rFonts w:eastAsia="Times New Roman" w:cs="Times New Roman"/>
          <w:sz w:val="28"/>
          <w:szCs w:val="28"/>
          <w:highlight w:val="yellow"/>
          <w:lang w:val="ru-RU"/>
        </w:rPr>
      </w:pPr>
      <w:bookmarkStart w:id="0" w:name="_GoBack"/>
      <w:bookmarkEnd w:id="0"/>
    </w:p>
    <w:sectPr w:rsidR="002F32E3" w:rsidRPr="000218E2" w:rsidSect="00F13DB0">
      <w:footerReference w:type="default" r:id="rId8"/>
      <w:type w:val="continuous"/>
      <w:pgSz w:w="11909" w:h="16840"/>
      <w:pgMar w:top="1134" w:right="1135" w:bottom="1134" w:left="1276" w:header="96" w:footer="22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1D1" w:rsidRDefault="007F51D1" w:rsidP="005209ED">
      <w:r>
        <w:separator/>
      </w:r>
    </w:p>
  </w:endnote>
  <w:endnote w:type="continuationSeparator" w:id="0">
    <w:p w:rsidR="007F51D1" w:rsidRDefault="007F51D1" w:rsidP="00520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375129304"/>
      <w:docPartObj>
        <w:docPartGallery w:val="Page Numbers (Bottom of Page)"/>
        <w:docPartUnique/>
      </w:docPartObj>
    </w:sdtPr>
    <w:sdtContent>
      <w:p w:rsidR="00E15212" w:rsidRDefault="00F640BB">
        <w:pPr>
          <w:pStyle w:val="ac"/>
          <w:jc w:val="right"/>
        </w:pPr>
        <w:r>
          <w:fldChar w:fldCharType="begin"/>
        </w:r>
        <w:r w:rsidR="00D23390">
          <w:instrText xml:space="preserve"> PAGE   \* MERGEFORMAT </w:instrText>
        </w:r>
        <w:r>
          <w:fldChar w:fldCharType="separate"/>
        </w:r>
        <w:r w:rsidR="00F13DB0">
          <w:rPr>
            <w:noProof/>
          </w:rPr>
          <w:t>3</w:t>
        </w:r>
        <w:r>
          <w:fldChar w:fldCharType="end"/>
        </w:r>
      </w:p>
    </w:sdtContent>
  </w:sdt>
  <w:p w:rsidR="00E15212" w:rsidRDefault="007F51D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1D1" w:rsidRDefault="007F51D1"/>
  </w:footnote>
  <w:footnote w:type="continuationSeparator" w:id="0">
    <w:p w:rsidR="007F51D1" w:rsidRDefault="007F51D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A7A43"/>
    <w:multiLevelType w:val="hybridMultilevel"/>
    <w:tmpl w:val="66FEA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A04E9"/>
    <w:multiLevelType w:val="multilevel"/>
    <w:tmpl w:val="10828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3C6DCF"/>
    <w:multiLevelType w:val="multilevel"/>
    <w:tmpl w:val="B9E4E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21723D"/>
    <w:multiLevelType w:val="multilevel"/>
    <w:tmpl w:val="61BCDC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C4B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C4B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209ED"/>
    <w:rsid w:val="000218E2"/>
    <w:rsid w:val="00076063"/>
    <w:rsid w:val="000B25D1"/>
    <w:rsid w:val="000B3D51"/>
    <w:rsid w:val="000E7AC3"/>
    <w:rsid w:val="001359C2"/>
    <w:rsid w:val="001966A9"/>
    <w:rsid w:val="001A45CE"/>
    <w:rsid w:val="00257C2C"/>
    <w:rsid w:val="002726DD"/>
    <w:rsid w:val="00286FFD"/>
    <w:rsid w:val="002A0EDF"/>
    <w:rsid w:val="002F1FBF"/>
    <w:rsid w:val="002F32E3"/>
    <w:rsid w:val="00325DA8"/>
    <w:rsid w:val="00400A06"/>
    <w:rsid w:val="00411E6E"/>
    <w:rsid w:val="00477979"/>
    <w:rsid w:val="0050148E"/>
    <w:rsid w:val="005209ED"/>
    <w:rsid w:val="005343DF"/>
    <w:rsid w:val="00607615"/>
    <w:rsid w:val="00652C41"/>
    <w:rsid w:val="006C7BFC"/>
    <w:rsid w:val="006E4B0B"/>
    <w:rsid w:val="007420CD"/>
    <w:rsid w:val="0075163A"/>
    <w:rsid w:val="007669DA"/>
    <w:rsid w:val="00785127"/>
    <w:rsid w:val="007F51D1"/>
    <w:rsid w:val="008E3BFC"/>
    <w:rsid w:val="00981C00"/>
    <w:rsid w:val="00A51ED7"/>
    <w:rsid w:val="00A66F99"/>
    <w:rsid w:val="00AD24D2"/>
    <w:rsid w:val="00AF0D11"/>
    <w:rsid w:val="00B13BB4"/>
    <w:rsid w:val="00B2558F"/>
    <w:rsid w:val="00B35812"/>
    <w:rsid w:val="00B35873"/>
    <w:rsid w:val="00B729B2"/>
    <w:rsid w:val="00B77525"/>
    <w:rsid w:val="00BB6DC4"/>
    <w:rsid w:val="00BC22D7"/>
    <w:rsid w:val="00C8105E"/>
    <w:rsid w:val="00C93F5C"/>
    <w:rsid w:val="00CD153A"/>
    <w:rsid w:val="00D07061"/>
    <w:rsid w:val="00D23390"/>
    <w:rsid w:val="00D6210A"/>
    <w:rsid w:val="00E10EAC"/>
    <w:rsid w:val="00E13FA4"/>
    <w:rsid w:val="00ED744F"/>
    <w:rsid w:val="00EE7191"/>
    <w:rsid w:val="00F13DB0"/>
    <w:rsid w:val="00F17A23"/>
    <w:rsid w:val="00F42748"/>
    <w:rsid w:val="00F640BB"/>
    <w:rsid w:val="00F731F3"/>
    <w:rsid w:val="00F732F7"/>
    <w:rsid w:val="00FB0E94"/>
    <w:rsid w:val="00FC2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09E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209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3C4B"/>
      <w:sz w:val="19"/>
      <w:szCs w:val="19"/>
      <w:u w:val="none"/>
    </w:rPr>
  </w:style>
  <w:style w:type="character" w:customStyle="1" w:styleId="a3">
    <w:name w:val="Основной текст_"/>
    <w:basedOn w:val="a0"/>
    <w:link w:val="1"/>
    <w:rsid w:val="005209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3C4B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sid w:val="005209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233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5209ED"/>
    <w:pPr>
      <w:shd w:val="clear" w:color="auto" w:fill="FFFFFF"/>
      <w:spacing w:line="254" w:lineRule="auto"/>
      <w:jc w:val="center"/>
    </w:pPr>
    <w:rPr>
      <w:rFonts w:ascii="Times New Roman" w:eastAsia="Times New Roman" w:hAnsi="Times New Roman" w:cs="Times New Roman"/>
      <w:color w:val="3F3C4B"/>
      <w:sz w:val="19"/>
      <w:szCs w:val="19"/>
    </w:rPr>
  </w:style>
  <w:style w:type="paragraph" w:customStyle="1" w:styleId="1">
    <w:name w:val="Основной текст1"/>
    <w:basedOn w:val="a"/>
    <w:link w:val="a3"/>
    <w:rsid w:val="005209ED"/>
    <w:pPr>
      <w:shd w:val="clear" w:color="auto" w:fill="FFFFFF"/>
      <w:ind w:firstLine="400"/>
    </w:pPr>
    <w:rPr>
      <w:rFonts w:ascii="Times New Roman" w:eastAsia="Times New Roman" w:hAnsi="Times New Roman" w:cs="Times New Roman"/>
      <w:color w:val="3F3C4B"/>
      <w:sz w:val="28"/>
      <w:szCs w:val="28"/>
    </w:rPr>
  </w:style>
  <w:style w:type="paragraph" w:customStyle="1" w:styleId="a5">
    <w:name w:val="Подпись к картинке"/>
    <w:basedOn w:val="a"/>
    <w:link w:val="a4"/>
    <w:rsid w:val="005209ED"/>
    <w:pPr>
      <w:shd w:val="clear" w:color="auto" w:fill="FFFFFF"/>
    </w:pPr>
    <w:rPr>
      <w:rFonts w:ascii="Times New Roman" w:eastAsia="Times New Roman" w:hAnsi="Times New Roman" w:cs="Times New Roman"/>
      <w:color w:val="333233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420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20CD"/>
    <w:rPr>
      <w:rFonts w:ascii="Tahoma" w:hAnsi="Tahoma" w:cs="Tahoma"/>
      <w:color w:val="000000"/>
      <w:sz w:val="16"/>
      <w:szCs w:val="16"/>
    </w:rPr>
  </w:style>
  <w:style w:type="paragraph" w:styleId="a8">
    <w:name w:val="No Spacing"/>
    <w:link w:val="a9"/>
    <w:uiPriority w:val="1"/>
    <w:qFormat/>
    <w:rsid w:val="007420CD"/>
    <w:rPr>
      <w:color w:val="000000"/>
    </w:rPr>
  </w:style>
  <w:style w:type="paragraph" w:customStyle="1" w:styleId="default">
    <w:name w:val="default"/>
    <w:basedOn w:val="a"/>
    <w:rsid w:val="00F732F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Strong"/>
    <w:basedOn w:val="a0"/>
    <w:uiPriority w:val="22"/>
    <w:qFormat/>
    <w:rsid w:val="00F732F7"/>
    <w:rPr>
      <w:b/>
      <w:bCs/>
    </w:rPr>
  </w:style>
  <w:style w:type="paragraph" w:customStyle="1" w:styleId="Standard">
    <w:name w:val="Standard"/>
    <w:rsid w:val="00F732F7"/>
    <w:pPr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lang w:val="en-US" w:eastAsia="en-US" w:bidi="en-US"/>
    </w:rPr>
  </w:style>
  <w:style w:type="table" w:styleId="ab">
    <w:name w:val="Table Grid"/>
    <w:basedOn w:val="a1"/>
    <w:uiPriority w:val="59"/>
    <w:rsid w:val="00B2558F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basedOn w:val="a0"/>
    <w:link w:val="a8"/>
    <w:uiPriority w:val="1"/>
    <w:locked/>
    <w:rsid w:val="00FB0E94"/>
    <w:rPr>
      <w:color w:val="000000"/>
    </w:rPr>
  </w:style>
  <w:style w:type="paragraph" w:customStyle="1" w:styleId="ConsPlusNonformat">
    <w:name w:val="ConsPlusNonformat"/>
    <w:rsid w:val="00FB0E9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c">
    <w:name w:val="footer"/>
    <w:basedOn w:val="a"/>
    <w:link w:val="ad"/>
    <w:uiPriority w:val="99"/>
    <w:unhideWhenUsed/>
    <w:rsid w:val="00BB6D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B6DC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09E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209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3C4B"/>
      <w:sz w:val="19"/>
      <w:szCs w:val="19"/>
      <w:u w:val="none"/>
    </w:rPr>
  </w:style>
  <w:style w:type="character" w:customStyle="1" w:styleId="a3">
    <w:name w:val="Основной текст_"/>
    <w:basedOn w:val="a0"/>
    <w:link w:val="1"/>
    <w:rsid w:val="005209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3C4B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sid w:val="005209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233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5209ED"/>
    <w:pPr>
      <w:shd w:val="clear" w:color="auto" w:fill="FFFFFF"/>
      <w:spacing w:line="254" w:lineRule="auto"/>
      <w:jc w:val="center"/>
    </w:pPr>
    <w:rPr>
      <w:rFonts w:ascii="Times New Roman" w:eastAsia="Times New Roman" w:hAnsi="Times New Roman" w:cs="Times New Roman"/>
      <w:color w:val="3F3C4B"/>
      <w:sz w:val="19"/>
      <w:szCs w:val="19"/>
    </w:rPr>
  </w:style>
  <w:style w:type="paragraph" w:customStyle="1" w:styleId="1">
    <w:name w:val="Основной текст1"/>
    <w:basedOn w:val="a"/>
    <w:link w:val="a3"/>
    <w:rsid w:val="005209ED"/>
    <w:pPr>
      <w:shd w:val="clear" w:color="auto" w:fill="FFFFFF"/>
      <w:ind w:firstLine="400"/>
    </w:pPr>
    <w:rPr>
      <w:rFonts w:ascii="Times New Roman" w:eastAsia="Times New Roman" w:hAnsi="Times New Roman" w:cs="Times New Roman"/>
      <w:color w:val="3F3C4B"/>
      <w:sz w:val="28"/>
      <w:szCs w:val="28"/>
    </w:rPr>
  </w:style>
  <w:style w:type="paragraph" w:customStyle="1" w:styleId="a5">
    <w:name w:val="Подпись к картинке"/>
    <w:basedOn w:val="a"/>
    <w:link w:val="a4"/>
    <w:rsid w:val="005209ED"/>
    <w:pPr>
      <w:shd w:val="clear" w:color="auto" w:fill="FFFFFF"/>
    </w:pPr>
    <w:rPr>
      <w:rFonts w:ascii="Times New Roman" w:eastAsia="Times New Roman" w:hAnsi="Times New Roman" w:cs="Times New Roman"/>
      <w:color w:val="333233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420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20CD"/>
    <w:rPr>
      <w:rFonts w:ascii="Tahoma" w:hAnsi="Tahoma" w:cs="Tahoma"/>
      <w:color w:val="000000"/>
      <w:sz w:val="16"/>
      <w:szCs w:val="16"/>
    </w:rPr>
  </w:style>
  <w:style w:type="paragraph" w:styleId="a8">
    <w:name w:val="No Spacing"/>
    <w:link w:val="a9"/>
    <w:uiPriority w:val="1"/>
    <w:qFormat/>
    <w:rsid w:val="007420CD"/>
    <w:rPr>
      <w:color w:val="000000"/>
    </w:rPr>
  </w:style>
  <w:style w:type="paragraph" w:customStyle="1" w:styleId="default">
    <w:name w:val="default"/>
    <w:basedOn w:val="a"/>
    <w:rsid w:val="00F732F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Strong"/>
    <w:basedOn w:val="a0"/>
    <w:uiPriority w:val="22"/>
    <w:qFormat/>
    <w:rsid w:val="00F732F7"/>
    <w:rPr>
      <w:b/>
      <w:bCs/>
    </w:rPr>
  </w:style>
  <w:style w:type="paragraph" w:customStyle="1" w:styleId="Standard">
    <w:name w:val="Standard"/>
    <w:rsid w:val="00F732F7"/>
    <w:pPr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lang w:val="en-US" w:eastAsia="en-US" w:bidi="en-US"/>
    </w:rPr>
  </w:style>
  <w:style w:type="table" w:styleId="ab">
    <w:name w:val="Table Grid"/>
    <w:basedOn w:val="a1"/>
    <w:uiPriority w:val="59"/>
    <w:rsid w:val="00B2558F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basedOn w:val="a0"/>
    <w:link w:val="a8"/>
    <w:uiPriority w:val="1"/>
    <w:locked/>
    <w:rsid w:val="00FB0E94"/>
    <w:rPr>
      <w:color w:val="000000"/>
    </w:rPr>
  </w:style>
  <w:style w:type="paragraph" w:customStyle="1" w:styleId="ConsPlusNonformat">
    <w:name w:val="ConsPlusNonformat"/>
    <w:rsid w:val="00FB0E9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c">
    <w:name w:val="footer"/>
    <w:basedOn w:val="a"/>
    <w:link w:val="ad"/>
    <w:uiPriority w:val="99"/>
    <w:unhideWhenUsed/>
    <w:rsid w:val="00BB6D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B6DC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User</cp:lastModifiedBy>
  <cp:revision>2</cp:revision>
  <cp:lastPrinted>2023-05-18T06:34:00Z</cp:lastPrinted>
  <dcterms:created xsi:type="dcterms:W3CDTF">2023-10-20T06:20:00Z</dcterms:created>
  <dcterms:modified xsi:type="dcterms:W3CDTF">2023-10-20T06:20:00Z</dcterms:modified>
</cp:coreProperties>
</file>